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02" w:rsidRPr="00EA6F36" w:rsidRDefault="00AC7302" w:rsidP="00AC7302">
      <w:pPr>
        <w:jc w:val="center"/>
        <w:rPr>
          <w:sz w:val="22"/>
          <w:szCs w:val="22"/>
        </w:rPr>
      </w:pPr>
      <w:r w:rsidRPr="00EA6F36">
        <w:rPr>
          <w:noProof/>
          <w:sz w:val="26"/>
          <w:szCs w:val="26"/>
        </w:rPr>
        <w:drawing>
          <wp:inline distT="0" distB="0" distL="0" distR="0" wp14:anchorId="47C79EF5" wp14:editId="5029ECCD">
            <wp:extent cx="485140" cy="58864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302" w:rsidRPr="00EA6F36" w:rsidRDefault="00AC7302" w:rsidP="00AC7302">
      <w:pPr>
        <w:spacing w:before="120"/>
        <w:jc w:val="both"/>
        <w:rPr>
          <w:sz w:val="22"/>
          <w:szCs w:val="22"/>
        </w:rPr>
      </w:pPr>
      <w:r w:rsidRPr="00EA6F36">
        <w:rPr>
          <w:sz w:val="22"/>
          <w:szCs w:val="22"/>
        </w:rPr>
        <w:t>МУНИЦИПАЛЬНОЕ ОБРАЗОВАНИЕ «МУНИЦИПАЛЬНЫЙ РАЙОН «ЗАПОЛЯРНЫЙ РАЙОН»</w:t>
      </w:r>
    </w:p>
    <w:p w:rsidR="00AC7302" w:rsidRPr="00EA6F36" w:rsidRDefault="00AC7302" w:rsidP="00AC7302">
      <w:pPr>
        <w:jc w:val="center"/>
        <w:rPr>
          <w:b/>
        </w:rPr>
      </w:pPr>
      <w:r w:rsidRPr="00EA6F36">
        <w:rPr>
          <w:b/>
        </w:rPr>
        <w:t>КОНТРОЛЬНО-СЧЕТНАЯ ПАЛАТА</w:t>
      </w:r>
    </w:p>
    <w:tbl>
      <w:tblPr>
        <w:tblW w:w="9914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14"/>
      </w:tblGrid>
      <w:tr w:rsidR="00AC7302" w:rsidRPr="00EA6F36" w:rsidTr="00B1560F">
        <w:trPr>
          <w:trHeight w:val="179"/>
        </w:trPr>
        <w:tc>
          <w:tcPr>
            <w:tcW w:w="9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302" w:rsidRPr="00EA6F36" w:rsidRDefault="00AC7302" w:rsidP="009333B9">
            <w:pPr>
              <w:jc w:val="center"/>
              <w:rPr>
                <w:sz w:val="16"/>
                <w:szCs w:val="16"/>
              </w:rPr>
            </w:pPr>
            <w:r w:rsidRPr="00EA6F36">
              <w:rPr>
                <w:sz w:val="16"/>
                <w:szCs w:val="16"/>
              </w:rPr>
              <w:t xml:space="preserve">166700 </w:t>
            </w:r>
            <w:proofErr w:type="spellStart"/>
            <w:r w:rsidRPr="00EA6F36">
              <w:rPr>
                <w:sz w:val="16"/>
                <w:szCs w:val="16"/>
              </w:rPr>
              <w:t>п</w:t>
            </w:r>
            <w:proofErr w:type="gramStart"/>
            <w:r w:rsidRPr="00EA6F36">
              <w:rPr>
                <w:sz w:val="16"/>
                <w:szCs w:val="16"/>
              </w:rPr>
              <w:t>.И</w:t>
            </w:r>
            <w:proofErr w:type="gramEnd"/>
            <w:r w:rsidRPr="00EA6F36">
              <w:rPr>
                <w:sz w:val="16"/>
                <w:szCs w:val="16"/>
              </w:rPr>
              <w:t>скателей</w:t>
            </w:r>
            <w:proofErr w:type="spellEnd"/>
            <w:r w:rsidRPr="00EA6F36">
              <w:rPr>
                <w:sz w:val="16"/>
                <w:szCs w:val="16"/>
              </w:rPr>
              <w:t xml:space="preserve">, Ненецкий автономный округ, </w:t>
            </w:r>
            <w:proofErr w:type="spellStart"/>
            <w:r w:rsidRPr="00EA6F36">
              <w:rPr>
                <w:sz w:val="16"/>
                <w:szCs w:val="16"/>
              </w:rPr>
              <w:t>ул.Губкина</w:t>
            </w:r>
            <w:proofErr w:type="spellEnd"/>
            <w:r w:rsidRPr="00EA6F36">
              <w:rPr>
                <w:sz w:val="16"/>
                <w:szCs w:val="16"/>
              </w:rPr>
              <w:t>, д.10, тел. (8</w:t>
            </w:r>
            <w:r w:rsidR="009333B9">
              <w:rPr>
                <w:sz w:val="16"/>
                <w:szCs w:val="16"/>
              </w:rPr>
              <w:t>1853) 4-81-44, факс. (81853) 4-79</w:t>
            </w:r>
            <w:r w:rsidRPr="00EA6F36">
              <w:rPr>
                <w:sz w:val="16"/>
                <w:szCs w:val="16"/>
              </w:rPr>
              <w:t>-</w:t>
            </w:r>
            <w:r w:rsidR="009333B9">
              <w:rPr>
                <w:sz w:val="16"/>
                <w:szCs w:val="16"/>
              </w:rPr>
              <w:t>6</w:t>
            </w:r>
            <w:r w:rsidRPr="00EA6F36">
              <w:rPr>
                <w:sz w:val="16"/>
                <w:szCs w:val="16"/>
              </w:rPr>
              <w:t xml:space="preserve">4, </w:t>
            </w:r>
            <w:r w:rsidRPr="00EA6F36">
              <w:rPr>
                <w:sz w:val="16"/>
                <w:szCs w:val="16"/>
                <w:lang w:val="en-US"/>
              </w:rPr>
              <w:t>e</w:t>
            </w:r>
            <w:r w:rsidRPr="00EA6F36">
              <w:rPr>
                <w:sz w:val="16"/>
                <w:szCs w:val="16"/>
              </w:rPr>
              <w:t>-</w:t>
            </w:r>
            <w:r w:rsidRPr="00EA6F36">
              <w:rPr>
                <w:sz w:val="16"/>
                <w:szCs w:val="16"/>
                <w:lang w:val="en-US"/>
              </w:rPr>
              <w:t>mail</w:t>
            </w:r>
            <w:r w:rsidRPr="00EA6F36">
              <w:rPr>
                <w:sz w:val="16"/>
                <w:szCs w:val="16"/>
              </w:rPr>
              <w:t xml:space="preserve">: </w:t>
            </w:r>
            <w:proofErr w:type="spellStart"/>
            <w:r w:rsidRPr="00EA6F36">
              <w:rPr>
                <w:sz w:val="16"/>
                <w:szCs w:val="16"/>
                <w:lang w:val="en-US"/>
              </w:rPr>
              <w:t>ksp</w:t>
            </w:r>
            <w:proofErr w:type="spellEnd"/>
            <w:r w:rsidRPr="00EA6F36">
              <w:rPr>
                <w:sz w:val="16"/>
                <w:szCs w:val="16"/>
              </w:rPr>
              <w:t>-</w:t>
            </w:r>
            <w:proofErr w:type="spellStart"/>
            <w:r w:rsidRPr="00EA6F36">
              <w:rPr>
                <w:sz w:val="16"/>
                <w:szCs w:val="16"/>
                <w:lang w:val="en-US"/>
              </w:rPr>
              <w:t>zr</w:t>
            </w:r>
            <w:proofErr w:type="spellEnd"/>
            <w:r w:rsidRPr="00EA6F36">
              <w:rPr>
                <w:sz w:val="16"/>
                <w:szCs w:val="16"/>
              </w:rPr>
              <w:t>@</w:t>
            </w:r>
            <w:r w:rsidRPr="00EA6F36">
              <w:rPr>
                <w:sz w:val="16"/>
                <w:szCs w:val="16"/>
                <w:lang w:val="en-US"/>
              </w:rPr>
              <w:t>mail</w:t>
            </w:r>
            <w:r w:rsidRPr="00EA6F36">
              <w:rPr>
                <w:sz w:val="16"/>
                <w:szCs w:val="16"/>
              </w:rPr>
              <w:t>.</w:t>
            </w:r>
            <w:proofErr w:type="spellStart"/>
            <w:r w:rsidRPr="00EA6F36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AC7302" w:rsidRPr="00EA6F36" w:rsidRDefault="00AC7302" w:rsidP="00AC7302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ind w:firstLine="709"/>
        <w:jc w:val="right"/>
        <w:rPr>
          <w:sz w:val="16"/>
          <w:szCs w:val="16"/>
        </w:rPr>
      </w:pPr>
    </w:p>
    <w:tbl>
      <w:tblPr>
        <w:tblW w:w="9900" w:type="dxa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45"/>
        <w:gridCol w:w="5655"/>
      </w:tblGrid>
      <w:tr w:rsidR="00AC7302" w:rsidRPr="00EA6F36" w:rsidTr="00B1560F">
        <w:trPr>
          <w:trHeight w:val="598"/>
        </w:trPr>
        <w:tc>
          <w:tcPr>
            <w:tcW w:w="4245" w:type="dxa"/>
          </w:tcPr>
          <w:p w:rsidR="00AC7302" w:rsidRPr="00EA6F36" w:rsidRDefault="0028087E" w:rsidP="002808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ноября</w:t>
            </w:r>
            <w:r w:rsidR="00AC7302" w:rsidRPr="00EA6F36">
              <w:rPr>
                <w:sz w:val="26"/>
                <w:szCs w:val="26"/>
              </w:rPr>
              <w:t xml:space="preserve"> 201</w:t>
            </w:r>
            <w:r w:rsidR="00FB1B7E">
              <w:rPr>
                <w:sz w:val="26"/>
                <w:szCs w:val="26"/>
              </w:rPr>
              <w:t>8</w:t>
            </w:r>
            <w:r w:rsidR="00AC7302" w:rsidRPr="00EA6F36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5655" w:type="dxa"/>
          </w:tcPr>
          <w:p w:rsidR="00AC7302" w:rsidRPr="00EA6F36" w:rsidRDefault="00AC7302" w:rsidP="00B1560F">
            <w:pPr>
              <w:ind w:firstLine="709"/>
              <w:jc w:val="right"/>
              <w:rPr>
                <w:sz w:val="26"/>
                <w:szCs w:val="26"/>
              </w:rPr>
            </w:pPr>
          </w:p>
        </w:tc>
      </w:tr>
    </w:tbl>
    <w:p w:rsidR="00AC7302" w:rsidRPr="00EA6F36" w:rsidRDefault="00AC7302" w:rsidP="005621BF">
      <w:pPr>
        <w:jc w:val="center"/>
        <w:outlineLvl w:val="0"/>
        <w:rPr>
          <w:sz w:val="26"/>
          <w:szCs w:val="26"/>
        </w:rPr>
      </w:pPr>
      <w:r w:rsidRPr="00EA6F36">
        <w:rPr>
          <w:sz w:val="26"/>
          <w:szCs w:val="26"/>
        </w:rPr>
        <w:t>ЗАКЛЮЧЕНИЕ</w:t>
      </w:r>
    </w:p>
    <w:p w:rsidR="00BF0C2F" w:rsidRDefault="00AC7302" w:rsidP="00BF0C2F">
      <w:pPr>
        <w:jc w:val="center"/>
        <w:outlineLvl w:val="0"/>
        <w:rPr>
          <w:sz w:val="26"/>
          <w:szCs w:val="26"/>
        </w:rPr>
      </w:pPr>
      <w:r w:rsidRPr="00EA6F36">
        <w:rPr>
          <w:sz w:val="26"/>
          <w:szCs w:val="26"/>
        </w:rPr>
        <w:t>на отчет об исполнении бюджета МО «</w:t>
      </w:r>
      <w:proofErr w:type="spellStart"/>
      <w:r w:rsidR="008E6208">
        <w:rPr>
          <w:sz w:val="26"/>
          <w:szCs w:val="26"/>
        </w:rPr>
        <w:t>Шоинский</w:t>
      </w:r>
      <w:proofErr w:type="spellEnd"/>
      <w:r w:rsidR="008E6208">
        <w:rPr>
          <w:sz w:val="26"/>
          <w:szCs w:val="26"/>
        </w:rPr>
        <w:t xml:space="preserve"> сельсовет</w:t>
      </w:r>
      <w:r w:rsidRPr="00EA6F36">
        <w:rPr>
          <w:sz w:val="26"/>
          <w:szCs w:val="26"/>
        </w:rPr>
        <w:t xml:space="preserve">» НАО </w:t>
      </w:r>
    </w:p>
    <w:p w:rsidR="00AC7302" w:rsidRPr="00B858B2" w:rsidRDefault="00AC7302" w:rsidP="00BF0C2F">
      <w:pPr>
        <w:jc w:val="center"/>
        <w:outlineLvl w:val="0"/>
        <w:rPr>
          <w:sz w:val="26"/>
          <w:szCs w:val="26"/>
        </w:rPr>
      </w:pPr>
      <w:r w:rsidRPr="00B858B2">
        <w:rPr>
          <w:sz w:val="26"/>
          <w:szCs w:val="26"/>
        </w:rPr>
        <w:t xml:space="preserve">за </w:t>
      </w:r>
      <w:r w:rsidR="003A2BF7">
        <w:rPr>
          <w:sz w:val="26"/>
          <w:szCs w:val="26"/>
        </w:rPr>
        <w:t>9 месяцев</w:t>
      </w:r>
      <w:r w:rsidRPr="00B858B2">
        <w:rPr>
          <w:sz w:val="26"/>
          <w:szCs w:val="26"/>
        </w:rPr>
        <w:t xml:space="preserve"> 201</w:t>
      </w:r>
      <w:r w:rsidR="00FB1B7E">
        <w:rPr>
          <w:sz w:val="26"/>
          <w:szCs w:val="26"/>
        </w:rPr>
        <w:t>8</w:t>
      </w:r>
      <w:r w:rsidRPr="00B858B2">
        <w:rPr>
          <w:sz w:val="26"/>
          <w:szCs w:val="26"/>
        </w:rPr>
        <w:t> года</w:t>
      </w:r>
    </w:p>
    <w:p w:rsidR="00AC7302" w:rsidRPr="00B858B2" w:rsidRDefault="00AC7302" w:rsidP="00AC7302">
      <w:pPr>
        <w:ind w:firstLine="709"/>
        <w:jc w:val="both"/>
        <w:rPr>
          <w:sz w:val="26"/>
          <w:szCs w:val="26"/>
        </w:rPr>
      </w:pPr>
    </w:p>
    <w:p w:rsidR="00AC7302" w:rsidRPr="00B858B2" w:rsidRDefault="00AC7302" w:rsidP="00AC7302">
      <w:pPr>
        <w:widowControl w:val="0"/>
        <w:ind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>В соответствии с п. 1.2. «Соглашения о передаче Контрольно-счетной палате Заполярного района полномочий контрольно-счетного органа муниципального образования «</w:t>
      </w:r>
      <w:proofErr w:type="spellStart"/>
      <w:r w:rsidR="00C03FD8" w:rsidRPr="00B858B2">
        <w:rPr>
          <w:sz w:val="26"/>
          <w:szCs w:val="26"/>
        </w:rPr>
        <w:t>Шоинский</w:t>
      </w:r>
      <w:proofErr w:type="spellEnd"/>
      <w:r w:rsidR="00C03FD8" w:rsidRPr="00B858B2">
        <w:rPr>
          <w:sz w:val="26"/>
          <w:szCs w:val="26"/>
        </w:rPr>
        <w:t xml:space="preserve"> сельсовет</w:t>
      </w:r>
      <w:r w:rsidRPr="00B858B2">
        <w:rPr>
          <w:sz w:val="26"/>
          <w:szCs w:val="26"/>
        </w:rPr>
        <w:t xml:space="preserve">» Ненецкого автономного округа по осуществлению внешнего муниципального финансового контроля» от </w:t>
      </w:r>
      <w:r w:rsidR="00621D4A" w:rsidRPr="00B858B2">
        <w:rPr>
          <w:sz w:val="26"/>
          <w:szCs w:val="26"/>
        </w:rPr>
        <w:t>29.11.2011</w:t>
      </w:r>
      <w:r w:rsidRPr="00B858B2">
        <w:rPr>
          <w:sz w:val="26"/>
          <w:szCs w:val="26"/>
        </w:rPr>
        <w:t xml:space="preserve"> </w:t>
      </w:r>
      <w:r w:rsidR="008B7E59" w:rsidRPr="00B858B2">
        <w:rPr>
          <w:sz w:val="26"/>
          <w:szCs w:val="26"/>
        </w:rPr>
        <w:t xml:space="preserve">года </w:t>
      </w:r>
      <w:r w:rsidRPr="00B858B2">
        <w:rPr>
          <w:sz w:val="26"/>
          <w:szCs w:val="26"/>
        </w:rPr>
        <w:t xml:space="preserve">проведена проверка отчёта об исполнении местного бюджета за </w:t>
      </w:r>
      <w:r w:rsidR="003A2BF7">
        <w:rPr>
          <w:sz w:val="26"/>
          <w:szCs w:val="26"/>
        </w:rPr>
        <w:t>9 месяцев</w:t>
      </w:r>
      <w:r w:rsidRPr="00B858B2">
        <w:rPr>
          <w:sz w:val="26"/>
          <w:szCs w:val="26"/>
        </w:rPr>
        <w:t xml:space="preserve"> 201</w:t>
      </w:r>
      <w:r w:rsidR="00FB1B7E">
        <w:rPr>
          <w:sz w:val="26"/>
          <w:szCs w:val="26"/>
        </w:rPr>
        <w:t>8</w:t>
      </w:r>
      <w:r w:rsidRPr="00B858B2">
        <w:rPr>
          <w:sz w:val="26"/>
          <w:szCs w:val="26"/>
        </w:rPr>
        <w:t xml:space="preserve"> года.</w:t>
      </w:r>
    </w:p>
    <w:p w:rsidR="00AC7302" w:rsidRPr="00B858B2" w:rsidRDefault="00AC7302" w:rsidP="00AC7302">
      <w:pPr>
        <w:ind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Отчёт об исполнении местного бюджета за </w:t>
      </w:r>
      <w:r w:rsidR="00BD558B">
        <w:rPr>
          <w:sz w:val="26"/>
          <w:szCs w:val="26"/>
        </w:rPr>
        <w:t>9 месяцев</w:t>
      </w:r>
      <w:r w:rsidRPr="00B858B2">
        <w:rPr>
          <w:sz w:val="26"/>
          <w:szCs w:val="26"/>
        </w:rPr>
        <w:t xml:space="preserve"> 201</w:t>
      </w:r>
      <w:r w:rsidR="00FB1B7E">
        <w:rPr>
          <w:sz w:val="26"/>
          <w:szCs w:val="26"/>
        </w:rPr>
        <w:t>8</w:t>
      </w:r>
      <w:r w:rsidRPr="00B858B2">
        <w:rPr>
          <w:sz w:val="26"/>
          <w:szCs w:val="26"/>
        </w:rPr>
        <w:t xml:space="preserve"> года утверждён постановлением Администрации МО «</w:t>
      </w:r>
      <w:proofErr w:type="spellStart"/>
      <w:r w:rsidR="00621D4A" w:rsidRPr="00B858B2">
        <w:rPr>
          <w:sz w:val="26"/>
          <w:szCs w:val="26"/>
        </w:rPr>
        <w:t>Шоинский</w:t>
      </w:r>
      <w:proofErr w:type="spellEnd"/>
      <w:r w:rsidR="00621D4A" w:rsidRPr="00B858B2">
        <w:rPr>
          <w:sz w:val="26"/>
          <w:szCs w:val="26"/>
        </w:rPr>
        <w:t xml:space="preserve"> сельсовет</w:t>
      </w:r>
      <w:r w:rsidRPr="00B858B2">
        <w:rPr>
          <w:sz w:val="26"/>
          <w:szCs w:val="26"/>
        </w:rPr>
        <w:t xml:space="preserve">» НАО от </w:t>
      </w:r>
      <w:r w:rsidR="003A2BF7">
        <w:rPr>
          <w:sz w:val="26"/>
          <w:szCs w:val="26"/>
        </w:rPr>
        <w:t>08</w:t>
      </w:r>
      <w:r w:rsidRPr="00B858B2">
        <w:rPr>
          <w:sz w:val="26"/>
          <w:szCs w:val="26"/>
        </w:rPr>
        <w:t>.</w:t>
      </w:r>
      <w:r w:rsidR="003A2BF7">
        <w:rPr>
          <w:sz w:val="26"/>
          <w:szCs w:val="26"/>
        </w:rPr>
        <w:t>1</w:t>
      </w:r>
      <w:r w:rsidRPr="00B858B2">
        <w:rPr>
          <w:sz w:val="26"/>
          <w:szCs w:val="26"/>
        </w:rPr>
        <w:t>0.201</w:t>
      </w:r>
      <w:r w:rsidR="0052463E">
        <w:rPr>
          <w:sz w:val="26"/>
          <w:szCs w:val="26"/>
        </w:rPr>
        <w:t>8</w:t>
      </w:r>
      <w:r w:rsidRPr="00B858B2">
        <w:rPr>
          <w:sz w:val="26"/>
          <w:szCs w:val="26"/>
        </w:rPr>
        <w:t xml:space="preserve"> № </w:t>
      </w:r>
      <w:r w:rsidR="003A2BF7">
        <w:rPr>
          <w:sz w:val="26"/>
          <w:szCs w:val="26"/>
        </w:rPr>
        <w:t>8</w:t>
      </w:r>
      <w:r w:rsidR="00B44636">
        <w:rPr>
          <w:sz w:val="26"/>
          <w:szCs w:val="26"/>
        </w:rPr>
        <w:t>8</w:t>
      </w:r>
      <w:r w:rsidR="00621D4A" w:rsidRPr="00B858B2">
        <w:rPr>
          <w:sz w:val="26"/>
          <w:szCs w:val="26"/>
        </w:rPr>
        <w:t>п</w:t>
      </w:r>
      <w:r w:rsidRPr="00B858B2">
        <w:rPr>
          <w:sz w:val="26"/>
          <w:szCs w:val="26"/>
        </w:rPr>
        <w:t xml:space="preserve"> (далее – Постановление № </w:t>
      </w:r>
      <w:r w:rsidR="003A2BF7">
        <w:rPr>
          <w:sz w:val="26"/>
          <w:szCs w:val="26"/>
        </w:rPr>
        <w:t>8</w:t>
      </w:r>
      <w:r w:rsidR="00B44636">
        <w:rPr>
          <w:sz w:val="26"/>
          <w:szCs w:val="26"/>
        </w:rPr>
        <w:t>8</w:t>
      </w:r>
      <w:r w:rsidR="00621D4A" w:rsidRPr="00B858B2">
        <w:rPr>
          <w:sz w:val="26"/>
          <w:szCs w:val="26"/>
        </w:rPr>
        <w:t>п)</w:t>
      </w:r>
      <w:r w:rsidRPr="00B858B2">
        <w:rPr>
          <w:sz w:val="26"/>
          <w:szCs w:val="26"/>
        </w:rPr>
        <w:t xml:space="preserve"> и представлен в Контрольно–счетную палату Заполярного района </w:t>
      </w:r>
      <w:r w:rsidR="005621BF">
        <w:rPr>
          <w:sz w:val="26"/>
          <w:szCs w:val="26"/>
        </w:rPr>
        <w:t xml:space="preserve">(далее – КСП Заполярного района) </w:t>
      </w:r>
      <w:r w:rsidRPr="00B858B2">
        <w:rPr>
          <w:sz w:val="26"/>
          <w:szCs w:val="26"/>
        </w:rPr>
        <w:t xml:space="preserve">в электронной форме </w:t>
      </w:r>
      <w:r w:rsidR="0013511D">
        <w:rPr>
          <w:sz w:val="26"/>
          <w:szCs w:val="26"/>
        </w:rPr>
        <w:t>18</w:t>
      </w:r>
      <w:r w:rsidRPr="00B858B2">
        <w:rPr>
          <w:sz w:val="26"/>
          <w:szCs w:val="26"/>
        </w:rPr>
        <w:t>.</w:t>
      </w:r>
      <w:r w:rsidR="0013511D">
        <w:rPr>
          <w:sz w:val="26"/>
          <w:szCs w:val="26"/>
        </w:rPr>
        <w:t>1</w:t>
      </w:r>
      <w:r w:rsidRPr="00B858B2">
        <w:rPr>
          <w:sz w:val="26"/>
          <w:szCs w:val="26"/>
        </w:rPr>
        <w:t>0.201</w:t>
      </w:r>
      <w:r w:rsidR="0052463E">
        <w:rPr>
          <w:sz w:val="26"/>
          <w:szCs w:val="26"/>
        </w:rPr>
        <w:t>8</w:t>
      </w:r>
      <w:r w:rsidRPr="00B858B2">
        <w:rPr>
          <w:sz w:val="26"/>
          <w:szCs w:val="26"/>
        </w:rPr>
        <w:t>.</w:t>
      </w:r>
    </w:p>
    <w:p w:rsidR="00AC7302" w:rsidRPr="00B858B2" w:rsidRDefault="005621BF" w:rsidP="00AC73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Одновременно с Постановлением № </w:t>
      </w:r>
      <w:r w:rsidR="00B44636">
        <w:rPr>
          <w:sz w:val="26"/>
          <w:szCs w:val="26"/>
        </w:rPr>
        <w:t>68</w:t>
      </w:r>
      <w:r>
        <w:rPr>
          <w:sz w:val="26"/>
          <w:szCs w:val="26"/>
        </w:rPr>
        <w:t>п  д</w:t>
      </w:r>
      <w:r w:rsidR="00AC7302" w:rsidRPr="00B858B2">
        <w:rPr>
          <w:sz w:val="26"/>
          <w:szCs w:val="26"/>
        </w:rPr>
        <w:t xml:space="preserve">ля осуществления </w:t>
      </w:r>
      <w:proofErr w:type="gramStart"/>
      <w:r w:rsidR="00AC7302" w:rsidRPr="00B858B2">
        <w:rPr>
          <w:sz w:val="26"/>
          <w:szCs w:val="26"/>
        </w:rPr>
        <w:t>контроля за</w:t>
      </w:r>
      <w:proofErr w:type="gramEnd"/>
      <w:r w:rsidR="00AC7302" w:rsidRPr="00B858B2">
        <w:rPr>
          <w:sz w:val="26"/>
          <w:szCs w:val="26"/>
        </w:rPr>
        <w:t xml:space="preserve"> исполнением бюджета МО «</w:t>
      </w:r>
      <w:proofErr w:type="spellStart"/>
      <w:r w:rsidR="00621D4A" w:rsidRPr="00B858B2">
        <w:rPr>
          <w:sz w:val="26"/>
          <w:szCs w:val="26"/>
        </w:rPr>
        <w:t>Шоинский</w:t>
      </w:r>
      <w:proofErr w:type="spellEnd"/>
      <w:r w:rsidR="00621D4A" w:rsidRPr="00B858B2">
        <w:rPr>
          <w:sz w:val="26"/>
          <w:szCs w:val="26"/>
        </w:rPr>
        <w:t xml:space="preserve"> сельсовет</w:t>
      </w:r>
      <w:r w:rsidR="00AC7302" w:rsidRPr="00B858B2">
        <w:rPr>
          <w:sz w:val="26"/>
          <w:szCs w:val="26"/>
        </w:rPr>
        <w:t>» НАО в К</w:t>
      </w:r>
      <w:r>
        <w:rPr>
          <w:sz w:val="26"/>
          <w:szCs w:val="26"/>
        </w:rPr>
        <w:t>СП</w:t>
      </w:r>
      <w:r w:rsidR="00AC7302" w:rsidRPr="00B858B2">
        <w:rPr>
          <w:sz w:val="26"/>
          <w:szCs w:val="26"/>
        </w:rPr>
        <w:t xml:space="preserve"> Заполярного района представлены</w:t>
      </w:r>
      <w:r>
        <w:rPr>
          <w:sz w:val="26"/>
          <w:szCs w:val="26"/>
        </w:rPr>
        <w:t xml:space="preserve"> следующие документы</w:t>
      </w:r>
      <w:r w:rsidR="00AC7302" w:rsidRPr="00B858B2">
        <w:rPr>
          <w:sz w:val="26"/>
          <w:szCs w:val="26"/>
        </w:rPr>
        <w:t>:</w:t>
      </w:r>
    </w:p>
    <w:p w:rsidR="00AC7302" w:rsidRPr="00B858B2" w:rsidRDefault="00AC7302" w:rsidP="00AC7302">
      <w:pPr>
        <w:numPr>
          <w:ilvl w:val="0"/>
          <w:numId w:val="2"/>
        </w:numPr>
        <w:tabs>
          <w:tab w:val="clear" w:pos="720"/>
          <w:tab w:val="num" w:pos="-426"/>
          <w:tab w:val="left" w:pos="1134"/>
        </w:tabs>
        <w:ind w:left="0" w:firstLine="709"/>
        <w:jc w:val="both"/>
        <w:rPr>
          <w:strike/>
          <w:sz w:val="26"/>
          <w:szCs w:val="26"/>
        </w:rPr>
      </w:pPr>
      <w:r w:rsidRPr="00B858B2">
        <w:rPr>
          <w:sz w:val="26"/>
          <w:szCs w:val="26"/>
        </w:rPr>
        <w:t>Отчет об исполнении бюджета (ф.0503117);</w:t>
      </w:r>
    </w:p>
    <w:p w:rsidR="00AC7302" w:rsidRPr="00B858B2" w:rsidRDefault="00AC7302" w:rsidP="00AC7302">
      <w:pPr>
        <w:numPr>
          <w:ilvl w:val="0"/>
          <w:numId w:val="2"/>
        </w:numPr>
        <w:tabs>
          <w:tab w:val="clear" w:pos="720"/>
          <w:tab w:val="num" w:pos="-426"/>
          <w:tab w:val="left" w:pos="1134"/>
        </w:tabs>
        <w:ind w:left="0" w:firstLine="709"/>
        <w:rPr>
          <w:sz w:val="26"/>
          <w:szCs w:val="26"/>
        </w:rPr>
      </w:pPr>
      <w:r w:rsidRPr="00B858B2">
        <w:rPr>
          <w:sz w:val="26"/>
          <w:szCs w:val="26"/>
        </w:rPr>
        <w:t>По</w:t>
      </w:r>
      <w:r w:rsidR="00260A55" w:rsidRPr="00B858B2">
        <w:rPr>
          <w:sz w:val="26"/>
          <w:szCs w:val="26"/>
        </w:rPr>
        <w:t>яснительная записка (ф.0503160);</w:t>
      </w:r>
    </w:p>
    <w:p w:rsidR="00B44636" w:rsidRDefault="00E84944" w:rsidP="00B44636">
      <w:pPr>
        <w:numPr>
          <w:ilvl w:val="0"/>
          <w:numId w:val="2"/>
        </w:numPr>
        <w:tabs>
          <w:tab w:val="clear" w:pos="720"/>
          <w:tab w:val="num" w:pos="-426"/>
          <w:tab w:val="left" w:pos="1134"/>
        </w:tabs>
        <w:ind w:left="0" w:firstLine="709"/>
        <w:rPr>
          <w:sz w:val="26"/>
          <w:szCs w:val="26"/>
        </w:rPr>
      </w:pPr>
      <w:r w:rsidRPr="00B858B2">
        <w:rPr>
          <w:sz w:val="26"/>
          <w:szCs w:val="26"/>
        </w:rPr>
        <w:t>Отчет по пост</w:t>
      </w:r>
      <w:r w:rsidR="00B44636">
        <w:rPr>
          <w:sz w:val="26"/>
          <w:szCs w:val="26"/>
        </w:rPr>
        <w:t>уплениям и выбытиям (ф.0503151)</w:t>
      </w:r>
    </w:p>
    <w:p w:rsidR="00E84944" w:rsidRPr="00B44636" w:rsidRDefault="00B44636" w:rsidP="00B44636">
      <w:pPr>
        <w:numPr>
          <w:ilvl w:val="0"/>
          <w:numId w:val="2"/>
        </w:numPr>
        <w:tabs>
          <w:tab w:val="clear" w:pos="720"/>
          <w:tab w:val="num" w:pos="-426"/>
          <w:tab w:val="left" w:pos="1134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С</w:t>
      </w:r>
      <w:r w:rsidR="005762BB" w:rsidRPr="00B44636">
        <w:rPr>
          <w:sz w:val="26"/>
          <w:szCs w:val="26"/>
        </w:rPr>
        <w:t xml:space="preserve">водная бюджетная роспись на </w:t>
      </w:r>
      <w:r w:rsidR="0013511D">
        <w:rPr>
          <w:sz w:val="26"/>
          <w:szCs w:val="26"/>
        </w:rPr>
        <w:t>01</w:t>
      </w:r>
      <w:r w:rsidR="00E84944" w:rsidRPr="00B44636">
        <w:rPr>
          <w:sz w:val="26"/>
          <w:szCs w:val="26"/>
        </w:rPr>
        <w:t>.</w:t>
      </w:r>
      <w:r w:rsidR="0013511D">
        <w:rPr>
          <w:sz w:val="26"/>
          <w:szCs w:val="26"/>
        </w:rPr>
        <w:t>1</w:t>
      </w:r>
      <w:r w:rsidR="00E84944" w:rsidRPr="00B44636">
        <w:rPr>
          <w:sz w:val="26"/>
          <w:szCs w:val="26"/>
        </w:rPr>
        <w:t>0.201</w:t>
      </w:r>
      <w:r w:rsidR="0052463E" w:rsidRPr="00B44636">
        <w:rPr>
          <w:sz w:val="26"/>
          <w:szCs w:val="26"/>
        </w:rPr>
        <w:t>8</w:t>
      </w:r>
      <w:r w:rsidR="00E84944" w:rsidRPr="00B44636">
        <w:rPr>
          <w:sz w:val="26"/>
          <w:szCs w:val="26"/>
        </w:rPr>
        <w:t xml:space="preserve">. </w:t>
      </w:r>
    </w:p>
    <w:p w:rsidR="00AC7302" w:rsidRPr="00B858B2" w:rsidRDefault="00AC7302" w:rsidP="00AC7302">
      <w:pPr>
        <w:ind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Бюджет МО </w:t>
      </w:r>
      <w:r w:rsidR="000B57DD" w:rsidRPr="00B858B2">
        <w:rPr>
          <w:sz w:val="26"/>
          <w:szCs w:val="26"/>
        </w:rPr>
        <w:t>«</w:t>
      </w:r>
      <w:proofErr w:type="spellStart"/>
      <w:r w:rsidR="000B57DD" w:rsidRPr="00B858B2">
        <w:rPr>
          <w:sz w:val="26"/>
          <w:szCs w:val="26"/>
        </w:rPr>
        <w:t>Шоинский</w:t>
      </w:r>
      <w:proofErr w:type="spellEnd"/>
      <w:r w:rsidR="000B57DD" w:rsidRPr="00B858B2">
        <w:rPr>
          <w:sz w:val="26"/>
          <w:szCs w:val="26"/>
        </w:rPr>
        <w:t xml:space="preserve"> сельсовет»</w:t>
      </w:r>
      <w:r w:rsidRPr="00B858B2">
        <w:rPr>
          <w:sz w:val="26"/>
          <w:szCs w:val="26"/>
        </w:rPr>
        <w:t xml:space="preserve"> НАО на 201</w:t>
      </w:r>
      <w:r w:rsidR="0052463E">
        <w:rPr>
          <w:sz w:val="26"/>
          <w:szCs w:val="26"/>
        </w:rPr>
        <w:t>8</w:t>
      </w:r>
      <w:r w:rsidRPr="00B858B2">
        <w:rPr>
          <w:sz w:val="26"/>
          <w:szCs w:val="26"/>
        </w:rPr>
        <w:t xml:space="preserve"> год утверждё</w:t>
      </w:r>
      <w:r w:rsidR="000B57DD" w:rsidRPr="00B858B2">
        <w:rPr>
          <w:sz w:val="26"/>
          <w:szCs w:val="26"/>
        </w:rPr>
        <w:t>н решением Совета депутатов МО «</w:t>
      </w:r>
      <w:proofErr w:type="spellStart"/>
      <w:r w:rsidR="000B57DD" w:rsidRPr="00B858B2">
        <w:rPr>
          <w:sz w:val="26"/>
          <w:szCs w:val="26"/>
        </w:rPr>
        <w:t>Шоинский</w:t>
      </w:r>
      <w:proofErr w:type="spellEnd"/>
      <w:r w:rsidR="000B57DD" w:rsidRPr="00B858B2">
        <w:rPr>
          <w:sz w:val="26"/>
          <w:szCs w:val="26"/>
        </w:rPr>
        <w:t xml:space="preserve"> сельсовет»</w:t>
      </w:r>
      <w:r w:rsidRPr="00B858B2">
        <w:rPr>
          <w:sz w:val="26"/>
          <w:szCs w:val="26"/>
        </w:rPr>
        <w:t xml:space="preserve"> НАО от </w:t>
      </w:r>
      <w:r w:rsidR="007C4502">
        <w:rPr>
          <w:sz w:val="26"/>
          <w:szCs w:val="26"/>
        </w:rPr>
        <w:t>2</w:t>
      </w:r>
      <w:r w:rsidR="0052463E">
        <w:rPr>
          <w:sz w:val="26"/>
          <w:szCs w:val="26"/>
        </w:rPr>
        <w:t>8</w:t>
      </w:r>
      <w:r w:rsidRPr="00B858B2">
        <w:rPr>
          <w:sz w:val="26"/>
          <w:szCs w:val="26"/>
        </w:rPr>
        <w:t>.12.201</w:t>
      </w:r>
      <w:r w:rsidR="0052463E">
        <w:rPr>
          <w:sz w:val="26"/>
          <w:szCs w:val="26"/>
        </w:rPr>
        <w:t>7</w:t>
      </w:r>
      <w:r w:rsidRPr="00B858B2">
        <w:rPr>
          <w:sz w:val="26"/>
          <w:szCs w:val="26"/>
        </w:rPr>
        <w:t xml:space="preserve"> № </w:t>
      </w:r>
      <w:r w:rsidR="0052463E">
        <w:rPr>
          <w:sz w:val="26"/>
          <w:szCs w:val="26"/>
        </w:rPr>
        <w:t>5</w:t>
      </w:r>
      <w:r w:rsidRPr="00B858B2">
        <w:rPr>
          <w:sz w:val="26"/>
          <w:szCs w:val="26"/>
        </w:rPr>
        <w:t xml:space="preserve"> «О местном бюджете на 201</w:t>
      </w:r>
      <w:r w:rsidR="0052463E">
        <w:rPr>
          <w:sz w:val="26"/>
          <w:szCs w:val="26"/>
        </w:rPr>
        <w:t>8</w:t>
      </w:r>
      <w:r w:rsidRPr="00B858B2">
        <w:rPr>
          <w:sz w:val="26"/>
          <w:szCs w:val="26"/>
        </w:rPr>
        <w:t xml:space="preserve"> год» (далее – Решение о бюджете) с утверждением следующих основных характеристик местного бюджета на 201</w:t>
      </w:r>
      <w:r w:rsidR="0052463E">
        <w:rPr>
          <w:sz w:val="26"/>
          <w:szCs w:val="26"/>
        </w:rPr>
        <w:t>8</w:t>
      </w:r>
      <w:r w:rsidRPr="00B858B2">
        <w:rPr>
          <w:sz w:val="26"/>
          <w:szCs w:val="26"/>
        </w:rPr>
        <w:t> год:</w:t>
      </w:r>
    </w:p>
    <w:p w:rsidR="00AC7302" w:rsidRPr="00B858B2" w:rsidRDefault="00AC7302" w:rsidP="00AC7302">
      <w:pPr>
        <w:numPr>
          <w:ilvl w:val="0"/>
          <w:numId w:val="1"/>
        </w:numPr>
        <w:tabs>
          <w:tab w:val="left" w:pos="-1276"/>
          <w:tab w:val="left" w:pos="1134"/>
        </w:tabs>
        <w:ind w:left="0"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прогнозируемый </w:t>
      </w:r>
      <w:r w:rsidR="008B7E59" w:rsidRPr="00B858B2">
        <w:rPr>
          <w:sz w:val="26"/>
          <w:szCs w:val="26"/>
        </w:rPr>
        <w:t xml:space="preserve">общий </w:t>
      </w:r>
      <w:r w:rsidRPr="00B858B2">
        <w:rPr>
          <w:sz w:val="26"/>
          <w:szCs w:val="26"/>
        </w:rPr>
        <w:t xml:space="preserve">объём доходов местного бюджета утвержден в сумме </w:t>
      </w:r>
      <w:r w:rsidR="000B57DD" w:rsidRPr="00B858B2">
        <w:rPr>
          <w:sz w:val="26"/>
          <w:szCs w:val="26"/>
        </w:rPr>
        <w:t>1</w:t>
      </w:r>
      <w:r w:rsidR="0052463E">
        <w:rPr>
          <w:sz w:val="26"/>
          <w:szCs w:val="26"/>
        </w:rPr>
        <w:t>5</w:t>
      </w:r>
      <w:r w:rsidRPr="00B858B2">
        <w:rPr>
          <w:sz w:val="26"/>
          <w:szCs w:val="26"/>
        </w:rPr>
        <w:t> </w:t>
      </w:r>
      <w:r w:rsidR="0052463E">
        <w:rPr>
          <w:sz w:val="26"/>
          <w:szCs w:val="26"/>
        </w:rPr>
        <w:t>977</w:t>
      </w:r>
      <w:r w:rsidRPr="00B858B2">
        <w:rPr>
          <w:sz w:val="26"/>
          <w:szCs w:val="26"/>
        </w:rPr>
        <w:t>,</w:t>
      </w:r>
      <w:r w:rsidR="0052463E">
        <w:rPr>
          <w:sz w:val="26"/>
          <w:szCs w:val="26"/>
        </w:rPr>
        <w:t>4</w:t>
      </w:r>
      <w:r w:rsidRPr="00B858B2">
        <w:rPr>
          <w:sz w:val="26"/>
          <w:szCs w:val="26"/>
        </w:rPr>
        <w:t> тыс.</w:t>
      </w:r>
      <w:r w:rsidR="008B7E59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>руб.;</w:t>
      </w:r>
    </w:p>
    <w:p w:rsidR="00AC7302" w:rsidRPr="00B858B2" w:rsidRDefault="00AC7302" w:rsidP="00AC7302">
      <w:pPr>
        <w:numPr>
          <w:ilvl w:val="0"/>
          <w:numId w:val="1"/>
        </w:numPr>
        <w:tabs>
          <w:tab w:val="left" w:pos="-426"/>
          <w:tab w:val="left" w:pos="1134"/>
        </w:tabs>
        <w:ind w:left="0"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общий объём расходов местного бюджета утвержден в сумме </w:t>
      </w:r>
      <w:r w:rsidR="000B57DD" w:rsidRPr="00B858B2">
        <w:rPr>
          <w:sz w:val="26"/>
          <w:szCs w:val="26"/>
        </w:rPr>
        <w:t>1</w:t>
      </w:r>
      <w:r w:rsidR="0052463E">
        <w:rPr>
          <w:sz w:val="26"/>
          <w:szCs w:val="26"/>
        </w:rPr>
        <w:t>5</w:t>
      </w:r>
      <w:r w:rsidRPr="00B858B2">
        <w:rPr>
          <w:sz w:val="26"/>
          <w:szCs w:val="26"/>
        </w:rPr>
        <w:t> </w:t>
      </w:r>
      <w:r w:rsidR="0052463E">
        <w:rPr>
          <w:sz w:val="26"/>
          <w:szCs w:val="26"/>
        </w:rPr>
        <w:t>977</w:t>
      </w:r>
      <w:r w:rsidRPr="00B858B2">
        <w:rPr>
          <w:sz w:val="26"/>
          <w:szCs w:val="26"/>
        </w:rPr>
        <w:t>,</w:t>
      </w:r>
      <w:r w:rsidR="0052463E">
        <w:rPr>
          <w:sz w:val="26"/>
          <w:szCs w:val="26"/>
        </w:rPr>
        <w:t>4</w:t>
      </w:r>
      <w:r w:rsidRPr="00B858B2">
        <w:rPr>
          <w:sz w:val="26"/>
          <w:szCs w:val="26"/>
        </w:rPr>
        <w:t> тыс.</w:t>
      </w:r>
      <w:r w:rsidR="008B7E59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>руб.;</w:t>
      </w:r>
    </w:p>
    <w:p w:rsidR="00AC7302" w:rsidRPr="00B858B2" w:rsidRDefault="000B57DD" w:rsidP="00AC7302">
      <w:pPr>
        <w:numPr>
          <w:ilvl w:val="0"/>
          <w:numId w:val="1"/>
        </w:numPr>
        <w:tabs>
          <w:tab w:val="left" w:pos="-426"/>
          <w:tab w:val="left" w:pos="1134"/>
        </w:tabs>
        <w:ind w:left="0"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>дефицит</w:t>
      </w:r>
      <w:r w:rsidR="008B7E59" w:rsidRPr="00B858B2">
        <w:rPr>
          <w:sz w:val="26"/>
          <w:szCs w:val="26"/>
        </w:rPr>
        <w:t xml:space="preserve"> (профицит)</w:t>
      </w:r>
      <w:r w:rsidRPr="00B858B2">
        <w:rPr>
          <w:sz w:val="26"/>
          <w:szCs w:val="26"/>
        </w:rPr>
        <w:t xml:space="preserve"> местного бюджета не прогнозируется</w:t>
      </w:r>
      <w:r w:rsidR="00AC7302" w:rsidRPr="00B858B2">
        <w:rPr>
          <w:sz w:val="26"/>
          <w:szCs w:val="26"/>
        </w:rPr>
        <w:t>.</w:t>
      </w:r>
    </w:p>
    <w:p w:rsidR="000E2EE2" w:rsidRDefault="000E2EE2" w:rsidP="000E2EE2">
      <w:pPr>
        <w:ind w:firstLine="709"/>
        <w:jc w:val="both"/>
        <w:rPr>
          <w:sz w:val="26"/>
          <w:szCs w:val="26"/>
        </w:rPr>
      </w:pPr>
      <w:r w:rsidRPr="000E2EE2">
        <w:rPr>
          <w:sz w:val="26"/>
          <w:szCs w:val="26"/>
        </w:rPr>
        <w:t xml:space="preserve">За отчетный период изменения в Решение о бюджете вносились </w:t>
      </w:r>
      <w:r w:rsidR="0013511D">
        <w:rPr>
          <w:sz w:val="26"/>
          <w:szCs w:val="26"/>
        </w:rPr>
        <w:t>3</w:t>
      </w:r>
      <w:r w:rsidRPr="000E2EE2">
        <w:rPr>
          <w:sz w:val="26"/>
          <w:szCs w:val="26"/>
        </w:rPr>
        <w:t xml:space="preserve"> раз</w:t>
      </w:r>
      <w:r w:rsidR="0013511D">
        <w:rPr>
          <w:sz w:val="26"/>
          <w:szCs w:val="26"/>
        </w:rPr>
        <w:t>а</w:t>
      </w:r>
      <w:r>
        <w:rPr>
          <w:sz w:val="26"/>
          <w:szCs w:val="26"/>
        </w:rPr>
        <w:t xml:space="preserve"> решени</w:t>
      </w:r>
      <w:r w:rsidR="0013511D">
        <w:rPr>
          <w:sz w:val="26"/>
          <w:szCs w:val="26"/>
        </w:rPr>
        <w:t>я</w:t>
      </w:r>
      <w:r w:rsidR="00272D64">
        <w:rPr>
          <w:sz w:val="26"/>
          <w:szCs w:val="26"/>
        </w:rPr>
        <w:t>м</w:t>
      </w:r>
      <w:r w:rsidR="0013511D">
        <w:rPr>
          <w:sz w:val="26"/>
          <w:szCs w:val="26"/>
        </w:rPr>
        <w:t>и</w:t>
      </w:r>
      <w:r w:rsidRPr="000E2EE2">
        <w:rPr>
          <w:sz w:val="26"/>
          <w:szCs w:val="26"/>
        </w:rPr>
        <w:t xml:space="preserve"> Совета депутатов </w:t>
      </w:r>
      <w:r>
        <w:rPr>
          <w:sz w:val="26"/>
          <w:szCs w:val="26"/>
        </w:rPr>
        <w:t>МО «</w:t>
      </w:r>
      <w:proofErr w:type="spellStart"/>
      <w:r>
        <w:rPr>
          <w:sz w:val="26"/>
          <w:szCs w:val="26"/>
        </w:rPr>
        <w:t>Шоинский</w:t>
      </w:r>
      <w:proofErr w:type="spellEnd"/>
      <w:r>
        <w:rPr>
          <w:sz w:val="26"/>
          <w:szCs w:val="26"/>
        </w:rPr>
        <w:t xml:space="preserve"> сельсовет» НАО от 30.03</w:t>
      </w:r>
      <w:r w:rsidRPr="000E2EE2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0E2EE2">
        <w:rPr>
          <w:sz w:val="26"/>
          <w:szCs w:val="26"/>
        </w:rPr>
        <w:t xml:space="preserve"> № </w:t>
      </w:r>
      <w:r>
        <w:rPr>
          <w:sz w:val="26"/>
          <w:szCs w:val="26"/>
        </w:rPr>
        <w:t>6</w:t>
      </w:r>
      <w:r w:rsidR="0013511D">
        <w:rPr>
          <w:sz w:val="26"/>
          <w:szCs w:val="26"/>
        </w:rPr>
        <w:t>, от13.07.2018 №</w:t>
      </w:r>
      <w:r w:rsidR="0013511D">
        <w:t>2 и от 14.09.2018 № 7</w:t>
      </w:r>
      <w:r w:rsidRPr="000E2EE2">
        <w:rPr>
          <w:sz w:val="26"/>
          <w:szCs w:val="26"/>
        </w:rPr>
        <w:t>.</w:t>
      </w:r>
    </w:p>
    <w:p w:rsidR="00CF0725" w:rsidRDefault="00CF0725" w:rsidP="00CF0725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A14E8B">
        <w:rPr>
          <w:sz w:val="26"/>
          <w:szCs w:val="26"/>
        </w:rPr>
        <w:t>В нарушение подпункта 2.</w:t>
      </w:r>
      <w:r>
        <w:rPr>
          <w:sz w:val="26"/>
          <w:szCs w:val="26"/>
        </w:rPr>
        <w:t>6</w:t>
      </w:r>
      <w:r w:rsidRPr="00A14E8B">
        <w:rPr>
          <w:sz w:val="26"/>
          <w:szCs w:val="26"/>
        </w:rPr>
        <w:t xml:space="preserve"> Положения о бюджетном процессе </w:t>
      </w:r>
      <w:proofErr w:type="gramStart"/>
      <w:r w:rsidRPr="00A14E8B">
        <w:rPr>
          <w:sz w:val="26"/>
          <w:szCs w:val="26"/>
        </w:rPr>
        <w:t>решени</w:t>
      </w:r>
      <w:r>
        <w:rPr>
          <w:sz w:val="26"/>
          <w:szCs w:val="26"/>
        </w:rPr>
        <w:t>е</w:t>
      </w:r>
      <w:proofErr w:type="gramEnd"/>
      <w:r w:rsidRPr="00A14E8B">
        <w:rPr>
          <w:sz w:val="26"/>
          <w:szCs w:val="26"/>
        </w:rPr>
        <w:t xml:space="preserve"> о внесении изменений в Решение о местном бюджете от 1</w:t>
      </w:r>
      <w:r>
        <w:rPr>
          <w:sz w:val="26"/>
          <w:szCs w:val="26"/>
        </w:rPr>
        <w:t>4</w:t>
      </w:r>
      <w:r w:rsidRPr="00A14E8B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A14E8B">
        <w:rPr>
          <w:sz w:val="26"/>
          <w:szCs w:val="26"/>
        </w:rPr>
        <w:t>.2018 № </w:t>
      </w:r>
      <w:r>
        <w:rPr>
          <w:sz w:val="26"/>
          <w:szCs w:val="26"/>
        </w:rPr>
        <w:t>7</w:t>
      </w:r>
      <w:r w:rsidRPr="00A14E8B">
        <w:rPr>
          <w:sz w:val="26"/>
          <w:szCs w:val="26"/>
        </w:rPr>
        <w:t xml:space="preserve"> принято без проведения экспертизы органом внешнего финансового контроля.</w:t>
      </w:r>
    </w:p>
    <w:p w:rsidR="00CF0725" w:rsidRPr="000E2EE2" w:rsidRDefault="00CF0725" w:rsidP="000E2EE2">
      <w:pPr>
        <w:ind w:firstLine="709"/>
        <w:jc w:val="both"/>
        <w:rPr>
          <w:sz w:val="26"/>
          <w:szCs w:val="26"/>
        </w:rPr>
      </w:pPr>
    </w:p>
    <w:p w:rsidR="000E2EE2" w:rsidRDefault="000E2EE2" w:rsidP="000E2EE2">
      <w:pPr>
        <w:pStyle w:val="a3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результате внесенных изменений бюджетные назначения МО «</w:t>
      </w:r>
      <w:proofErr w:type="spellStart"/>
      <w:r>
        <w:rPr>
          <w:sz w:val="26"/>
          <w:szCs w:val="26"/>
        </w:rPr>
        <w:t>Шоинский</w:t>
      </w:r>
      <w:proofErr w:type="spellEnd"/>
      <w:r>
        <w:rPr>
          <w:sz w:val="26"/>
          <w:szCs w:val="26"/>
        </w:rPr>
        <w:t xml:space="preserve"> сельсовет» НАО на 2018 год утверждены в следующих объемах:</w:t>
      </w:r>
    </w:p>
    <w:p w:rsidR="000E2EE2" w:rsidRDefault="000E2EE2" w:rsidP="000E2EE2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прогнозируемый объём доходов местного бюджета в сумме 1</w:t>
      </w:r>
      <w:r w:rsidR="0013511D">
        <w:rPr>
          <w:sz w:val="26"/>
          <w:szCs w:val="26"/>
        </w:rPr>
        <w:t>9</w:t>
      </w:r>
      <w:r>
        <w:rPr>
          <w:sz w:val="26"/>
          <w:szCs w:val="26"/>
        </w:rPr>
        <w:t> </w:t>
      </w:r>
      <w:r w:rsidR="0013511D">
        <w:rPr>
          <w:sz w:val="26"/>
          <w:szCs w:val="26"/>
        </w:rPr>
        <w:t>556</w:t>
      </w:r>
      <w:r>
        <w:rPr>
          <w:sz w:val="26"/>
          <w:szCs w:val="26"/>
        </w:rPr>
        <w:t>,</w:t>
      </w:r>
      <w:r w:rsidR="0013511D">
        <w:rPr>
          <w:sz w:val="26"/>
          <w:szCs w:val="26"/>
        </w:rPr>
        <w:t>4</w:t>
      </w:r>
      <w:r>
        <w:rPr>
          <w:sz w:val="26"/>
          <w:szCs w:val="26"/>
        </w:rPr>
        <w:t> тыс. руб.;</w:t>
      </w:r>
    </w:p>
    <w:p w:rsidR="000E2EE2" w:rsidRDefault="000E2EE2" w:rsidP="000E2EE2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общий объём расходов бюджета в сумме 1</w:t>
      </w:r>
      <w:r w:rsidR="0013511D">
        <w:rPr>
          <w:sz w:val="26"/>
          <w:szCs w:val="26"/>
        </w:rPr>
        <w:t>9</w:t>
      </w:r>
      <w:r>
        <w:rPr>
          <w:sz w:val="26"/>
          <w:szCs w:val="26"/>
        </w:rPr>
        <w:t> </w:t>
      </w:r>
      <w:r w:rsidR="0013511D">
        <w:rPr>
          <w:sz w:val="26"/>
          <w:szCs w:val="26"/>
        </w:rPr>
        <w:t>831</w:t>
      </w:r>
      <w:r>
        <w:rPr>
          <w:sz w:val="26"/>
          <w:szCs w:val="26"/>
        </w:rPr>
        <w:t>,</w:t>
      </w:r>
      <w:r w:rsidR="0013511D">
        <w:rPr>
          <w:sz w:val="26"/>
          <w:szCs w:val="26"/>
        </w:rPr>
        <w:t>7</w:t>
      </w:r>
      <w:r>
        <w:rPr>
          <w:sz w:val="26"/>
          <w:szCs w:val="26"/>
        </w:rPr>
        <w:t> тыс. руб.;</w:t>
      </w:r>
    </w:p>
    <w:p w:rsidR="000E2EE2" w:rsidRDefault="000E2EE2" w:rsidP="008F778A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прогнозируемый дефицит местного бюджета в сумме 275,</w:t>
      </w:r>
      <w:r w:rsidR="0013511D">
        <w:rPr>
          <w:sz w:val="26"/>
          <w:szCs w:val="26"/>
        </w:rPr>
        <w:t>3</w:t>
      </w:r>
      <w:r>
        <w:rPr>
          <w:sz w:val="26"/>
          <w:szCs w:val="26"/>
        </w:rPr>
        <w:t> тыс. руб. или 23,4% утвержденного общего годового объема доходов местного бюджета без учета утвержденного объема безвозмездных поступлений.</w:t>
      </w:r>
      <w:r w:rsidR="00374BDF">
        <w:rPr>
          <w:sz w:val="26"/>
          <w:szCs w:val="26"/>
        </w:rPr>
        <w:t xml:space="preserve"> Предельный размер дефицита бюджета превышен.</w:t>
      </w:r>
    </w:p>
    <w:p w:rsidR="00DE74C7" w:rsidRPr="00DE74C7" w:rsidRDefault="00DE74C7" w:rsidP="00DE74C7">
      <w:pPr>
        <w:ind w:firstLine="709"/>
        <w:jc w:val="both"/>
        <w:rPr>
          <w:sz w:val="26"/>
          <w:szCs w:val="26"/>
        </w:rPr>
      </w:pPr>
      <w:r w:rsidRPr="00DE74C7">
        <w:rPr>
          <w:sz w:val="26"/>
          <w:szCs w:val="26"/>
        </w:rPr>
        <w:t>Превышение предельного размера дефицита бюджета, установленного пунктом 3 статьи 92.1 Бюджетного Кодекса Российской Федерации, покрывается остатками денежных средств (на 01.01.201</w:t>
      </w:r>
      <w:r>
        <w:rPr>
          <w:sz w:val="26"/>
          <w:szCs w:val="26"/>
        </w:rPr>
        <w:t>8</w:t>
      </w:r>
      <w:r w:rsidRPr="00DE74C7">
        <w:rPr>
          <w:sz w:val="26"/>
          <w:szCs w:val="26"/>
        </w:rPr>
        <w:t xml:space="preserve"> остаток средств – </w:t>
      </w:r>
      <w:r>
        <w:rPr>
          <w:sz w:val="26"/>
          <w:szCs w:val="26"/>
        </w:rPr>
        <w:t>275 368,41 </w:t>
      </w:r>
      <w:r w:rsidRPr="00DE74C7">
        <w:rPr>
          <w:sz w:val="26"/>
          <w:szCs w:val="26"/>
        </w:rPr>
        <w:t>руб.</w:t>
      </w:r>
      <w:r>
        <w:rPr>
          <w:sz w:val="26"/>
          <w:szCs w:val="26"/>
        </w:rPr>
        <w:t>)</w:t>
      </w:r>
      <w:r w:rsidRPr="00DE74C7">
        <w:rPr>
          <w:sz w:val="26"/>
          <w:szCs w:val="26"/>
        </w:rPr>
        <w:t xml:space="preserve"> на счетах по учету средств местного бюджета и не противоречит бюджетному законодательству.</w:t>
      </w:r>
    </w:p>
    <w:p w:rsidR="009006C9" w:rsidRPr="00B858B2" w:rsidRDefault="009006C9" w:rsidP="009006C9">
      <w:pPr>
        <w:ind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Исполнение местного бюджета за </w:t>
      </w:r>
      <w:r w:rsidR="00764203">
        <w:rPr>
          <w:sz w:val="26"/>
          <w:szCs w:val="26"/>
        </w:rPr>
        <w:t>9 месяцев</w:t>
      </w:r>
      <w:r w:rsidRPr="00B858B2">
        <w:rPr>
          <w:sz w:val="26"/>
          <w:szCs w:val="26"/>
        </w:rPr>
        <w:t xml:space="preserve"> 201</w:t>
      </w:r>
      <w:r w:rsidR="00607F08">
        <w:rPr>
          <w:sz w:val="26"/>
          <w:szCs w:val="26"/>
        </w:rPr>
        <w:t>8</w:t>
      </w:r>
      <w:r w:rsidRPr="00B858B2">
        <w:rPr>
          <w:sz w:val="26"/>
          <w:szCs w:val="26"/>
        </w:rPr>
        <w:t xml:space="preserve"> года рассматривается в соответствии с показателями, отраженными в </w:t>
      </w:r>
      <w:r w:rsidR="005621BF">
        <w:rPr>
          <w:sz w:val="26"/>
          <w:szCs w:val="26"/>
        </w:rPr>
        <w:t xml:space="preserve">сводной бюджетной росписи </w:t>
      </w:r>
      <w:r w:rsidR="004C6AB0" w:rsidRPr="00B858B2">
        <w:rPr>
          <w:sz w:val="26"/>
          <w:szCs w:val="26"/>
        </w:rPr>
        <w:t xml:space="preserve">по состоянию на </w:t>
      </w:r>
      <w:r w:rsidR="00764203">
        <w:rPr>
          <w:sz w:val="26"/>
          <w:szCs w:val="26"/>
        </w:rPr>
        <w:t>01</w:t>
      </w:r>
      <w:r w:rsidR="004C6AB0" w:rsidRPr="00B858B2">
        <w:rPr>
          <w:sz w:val="26"/>
          <w:szCs w:val="26"/>
        </w:rPr>
        <w:t>.</w:t>
      </w:r>
      <w:r w:rsidR="00764203">
        <w:rPr>
          <w:sz w:val="26"/>
          <w:szCs w:val="26"/>
        </w:rPr>
        <w:t>1</w:t>
      </w:r>
      <w:r w:rsidR="004C6AB0" w:rsidRPr="00B858B2">
        <w:rPr>
          <w:sz w:val="26"/>
          <w:szCs w:val="26"/>
        </w:rPr>
        <w:t>0.201</w:t>
      </w:r>
      <w:r w:rsidR="00607F08">
        <w:rPr>
          <w:sz w:val="26"/>
          <w:szCs w:val="26"/>
        </w:rPr>
        <w:t>8</w:t>
      </w:r>
      <w:r w:rsidRPr="00B858B2">
        <w:rPr>
          <w:sz w:val="26"/>
          <w:szCs w:val="26"/>
        </w:rPr>
        <w:t>.</w:t>
      </w:r>
    </w:p>
    <w:p w:rsidR="004C6AB0" w:rsidRPr="00B858B2" w:rsidRDefault="004C6AB0" w:rsidP="004C6AB0">
      <w:pPr>
        <w:tabs>
          <w:tab w:val="left" w:pos="7938"/>
        </w:tabs>
        <w:ind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>Показатели исполнения бюджета, отраженные в отчете об исполнении местного бюджета, утвержденного Постановлением № </w:t>
      </w:r>
      <w:r w:rsidR="00764203">
        <w:rPr>
          <w:sz w:val="26"/>
          <w:szCs w:val="26"/>
        </w:rPr>
        <w:t>8</w:t>
      </w:r>
      <w:r w:rsidR="0018181D">
        <w:rPr>
          <w:sz w:val="26"/>
          <w:szCs w:val="26"/>
        </w:rPr>
        <w:t>8</w:t>
      </w:r>
      <w:r w:rsidRPr="00B858B2">
        <w:rPr>
          <w:sz w:val="26"/>
          <w:szCs w:val="26"/>
        </w:rPr>
        <w:t>п, соответствуют показателям исполнения бюджета, отраженным в отчете об исполнении бюджета по ф. 0503117.</w:t>
      </w:r>
    </w:p>
    <w:p w:rsidR="00382436" w:rsidRDefault="00382436" w:rsidP="00382436">
      <w:pPr>
        <w:ind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Отчет об исполнении бюджета за </w:t>
      </w:r>
      <w:r w:rsidR="00764203">
        <w:rPr>
          <w:sz w:val="26"/>
          <w:szCs w:val="26"/>
        </w:rPr>
        <w:t>9 месяцев</w:t>
      </w:r>
      <w:r w:rsidRPr="00B858B2">
        <w:rPr>
          <w:sz w:val="26"/>
          <w:szCs w:val="26"/>
        </w:rPr>
        <w:t xml:space="preserve"> 201</w:t>
      </w:r>
      <w:r w:rsidR="00607F08">
        <w:rPr>
          <w:sz w:val="26"/>
          <w:szCs w:val="26"/>
        </w:rPr>
        <w:t>8</w:t>
      </w:r>
      <w:r w:rsidRPr="00B858B2">
        <w:rPr>
          <w:sz w:val="26"/>
          <w:szCs w:val="26"/>
        </w:rPr>
        <w:t xml:space="preserve"> года в целом соответствует требованиям бюджетного законодательства Российской Федерации, в нем содержатся основные обязательные показатели.</w:t>
      </w:r>
    </w:p>
    <w:p w:rsidR="004C0710" w:rsidRPr="00B858B2" w:rsidRDefault="00382436" w:rsidP="00854974">
      <w:pPr>
        <w:spacing w:before="120"/>
        <w:ind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>Бюдж</w:t>
      </w:r>
      <w:r w:rsidR="00D01AC7" w:rsidRPr="00B858B2">
        <w:rPr>
          <w:sz w:val="26"/>
          <w:szCs w:val="26"/>
        </w:rPr>
        <w:t xml:space="preserve">ет исполнен по доходам в сумме </w:t>
      </w:r>
      <w:r w:rsidR="00764203">
        <w:rPr>
          <w:sz w:val="26"/>
          <w:szCs w:val="26"/>
        </w:rPr>
        <w:t>11</w:t>
      </w:r>
      <w:r w:rsidRPr="00B858B2">
        <w:rPr>
          <w:sz w:val="26"/>
          <w:szCs w:val="26"/>
        </w:rPr>
        <w:t> </w:t>
      </w:r>
      <w:r w:rsidR="00764203">
        <w:rPr>
          <w:sz w:val="26"/>
          <w:szCs w:val="26"/>
        </w:rPr>
        <w:t>998</w:t>
      </w:r>
      <w:r w:rsidRPr="00B858B2">
        <w:rPr>
          <w:sz w:val="26"/>
          <w:szCs w:val="26"/>
        </w:rPr>
        <w:t>,</w:t>
      </w:r>
      <w:r w:rsidR="00764203">
        <w:rPr>
          <w:sz w:val="26"/>
          <w:szCs w:val="26"/>
        </w:rPr>
        <w:t>4</w:t>
      </w:r>
      <w:r w:rsidRPr="00B858B2">
        <w:rPr>
          <w:sz w:val="26"/>
          <w:szCs w:val="26"/>
        </w:rPr>
        <w:t> тыс.</w:t>
      </w:r>
      <w:r w:rsidR="008B7E59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 xml:space="preserve">руб. или на </w:t>
      </w:r>
      <w:r w:rsidR="00764203">
        <w:rPr>
          <w:sz w:val="26"/>
          <w:szCs w:val="26"/>
        </w:rPr>
        <w:t>100</w:t>
      </w:r>
      <w:r w:rsidR="004C0710" w:rsidRPr="00B858B2">
        <w:rPr>
          <w:sz w:val="26"/>
          <w:szCs w:val="26"/>
        </w:rPr>
        <w:t>,</w:t>
      </w:r>
      <w:r w:rsidR="00764203">
        <w:rPr>
          <w:sz w:val="26"/>
          <w:szCs w:val="26"/>
        </w:rPr>
        <w:t>7</w:t>
      </w:r>
      <w:r w:rsidRPr="00B858B2">
        <w:rPr>
          <w:sz w:val="26"/>
          <w:szCs w:val="26"/>
        </w:rPr>
        <w:t xml:space="preserve">%, при плане </w:t>
      </w:r>
      <w:r w:rsidR="00764203">
        <w:rPr>
          <w:sz w:val="26"/>
          <w:szCs w:val="26"/>
        </w:rPr>
        <w:t>11</w:t>
      </w:r>
      <w:r w:rsidR="00264942">
        <w:rPr>
          <w:sz w:val="26"/>
          <w:szCs w:val="26"/>
        </w:rPr>
        <w:t> </w:t>
      </w:r>
      <w:r w:rsidR="00764203">
        <w:rPr>
          <w:sz w:val="26"/>
          <w:szCs w:val="26"/>
        </w:rPr>
        <w:t>916</w:t>
      </w:r>
      <w:r w:rsidR="00264942">
        <w:rPr>
          <w:sz w:val="26"/>
          <w:szCs w:val="26"/>
        </w:rPr>
        <w:t>,3</w:t>
      </w:r>
      <w:r w:rsidRPr="00B858B2">
        <w:rPr>
          <w:sz w:val="26"/>
          <w:szCs w:val="26"/>
        </w:rPr>
        <w:t> тыс.</w:t>
      </w:r>
      <w:r w:rsidR="009006C9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 xml:space="preserve">руб., по расходам в сумме </w:t>
      </w:r>
      <w:r w:rsidR="00764203">
        <w:rPr>
          <w:sz w:val="26"/>
          <w:szCs w:val="26"/>
        </w:rPr>
        <w:t>11</w:t>
      </w:r>
      <w:r w:rsidR="00B66D68" w:rsidRPr="00B858B2">
        <w:rPr>
          <w:sz w:val="26"/>
          <w:szCs w:val="26"/>
        </w:rPr>
        <w:t> </w:t>
      </w:r>
      <w:r w:rsidR="00264942">
        <w:rPr>
          <w:sz w:val="26"/>
          <w:szCs w:val="26"/>
        </w:rPr>
        <w:t>3</w:t>
      </w:r>
      <w:r w:rsidR="00764203">
        <w:rPr>
          <w:sz w:val="26"/>
          <w:szCs w:val="26"/>
        </w:rPr>
        <w:t>94</w:t>
      </w:r>
      <w:r w:rsidR="00B66D68" w:rsidRPr="00B858B2">
        <w:rPr>
          <w:sz w:val="26"/>
          <w:szCs w:val="26"/>
        </w:rPr>
        <w:t>,</w:t>
      </w:r>
      <w:r w:rsidR="00764203">
        <w:rPr>
          <w:sz w:val="26"/>
          <w:szCs w:val="26"/>
        </w:rPr>
        <w:t>0</w:t>
      </w:r>
      <w:r w:rsidRPr="00B858B2">
        <w:rPr>
          <w:sz w:val="26"/>
          <w:szCs w:val="26"/>
        </w:rPr>
        <w:t> тыс.</w:t>
      </w:r>
      <w:r w:rsidR="008B7E59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 xml:space="preserve">руб. или на </w:t>
      </w:r>
      <w:r w:rsidR="009006C9" w:rsidRPr="00B858B2">
        <w:rPr>
          <w:sz w:val="26"/>
          <w:szCs w:val="26"/>
        </w:rPr>
        <w:t>9</w:t>
      </w:r>
      <w:r w:rsidR="00764203">
        <w:rPr>
          <w:sz w:val="26"/>
          <w:szCs w:val="26"/>
        </w:rPr>
        <w:t>9</w:t>
      </w:r>
      <w:r w:rsidR="00264942">
        <w:rPr>
          <w:sz w:val="26"/>
          <w:szCs w:val="26"/>
        </w:rPr>
        <w:t>,5</w:t>
      </w:r>
      <w:r w:rsidRPr="00B858B2">
        <w:rPr>
          <w:sz w:val="26"/>
          <w:szCs w:val="26"/>
        </w:rPr>
        <w:t xml:space="preserve">%, при плане </w:t>
      </w:r>
      <w:r w:rsidR="00764203">
        <w:rPr>
          <w:sz w:val="26"/>
          <w:szCs w:val="26"/>
        </w:rPr>
        <w:t>11</w:t>
      </w:r>
      <w:r w:rsidR="00EB46D1">
        <w:rPr>
          <w:sz w:val="26"/>
          <w:szCs w:val="26"/>
        </w:rPr>
        <w:t> </w:t>
      </w:r>
      <w:r w:rsidR="00264942">
        <w:rPr>
          <w:sz w:val="26"/>
          <w:szCs w:val="26"/>
        </w:rPr>
        <w:t>4</w:t>
      </w:r>
      <w:r w:rsidR="00764203">
        <w:rPr>
          <w:sz w:val="26"/>
          <w:szCs w:val="26"/>
        </w:rPr>
        <w:t>53</w:t>
      </w:r>
      <w:r w:rsidR="00EB46D1">
        <w:rPr>
          <w:sz w:val="26"/>
          <w:szCs w:val="26"/>
        </w:rPr>
        <w:t>,</w:t>
      </w:r>
      <w:r w:rsidR="00764203">
        <w:rPr>
          <w:sz w:val="26"/>
          <w:szCs w:val="26"/>
        </w:rPr>
        <w:t>5</w:t>
      </w:r>
      <w:r w:rsidRPr="00B858B2">
        <w:rPr>
          <w:sz w:val="26"/>
          <w:szCs w:val="26"/>
        </w:rPr>
        <w:t> тыс.</w:t>
      </w:r>
      <w:r w:rsidR="009006C9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>руб.</w:t>
      </w:r>
      <w:r w:rsidR="00774AB4" w:rsidRPr="00B858B2">
        <w:rPr>
          <w:sz w:val="26"/>
          <w:szCs w:val="26"/>
        </w:rPr>
        <w:t xml:space="preserve"> </w:t>
      </w:r>
      <w:r w:rsidR="004C0710" w:rsidRPr="00B858B2">
        <w:rPr>
          <w:sz w:val="26"/>
          <w:szCs w:val="26"/>
        </w:rPr>
        <w:t xml:space="preserve">Превышение доходов над расходами на отчетную дату (профицит) составляет </w:t>
      </w:r>
      <w:r w:rsidR="00764203">
        <w:rPr>
          <w:sz w:val="26"/>
          <w:szCs w:val="26"/>
        </w:rPr>
        <w:t>604,4</w:t>
      </w:r>
      <w:r w:rsidR="004C0710" w:rsidRPr="00B858B2">
        <w:rPr>
          <w:sz w:val="26"/>
          <w:szCs w:val="26"/>
        </w:rPr>
        <w:t> тыс.</w:t>
      </w:r>
      <w:r w:rsidR="008B7E59" w:rsidRPr="00B858B2">
        <w:rPr>
          <w:sz w:val="26"/>
          <w:szCs w:val="26"/>
        </w:rPr>
        <w:t> </w:t>
      </w:r>
      <w:r w:rsidR="004C0710" w:rsidRPr="00B858B2">
        <w:rPr>
          <w:sz w:val="26"/>
          <w:szCs w:val="26"/>
        </w:rPr>
        <w:t>руб. (таблица № 1).</w:t>
      </w:r>
    </w:p>
    <w:p w:rsidR="00017F7F" w:rsidRPr="00B858B2" w:rsidRDefault="00017F7F" w:rsidP="00227E39">
      <w:pPr>
        <w:ind w:firstLine="709"/>
        <w:jc w:val="right"/>
        <w:rPr>
          <w:sz w:val="20"/>
          <w:szCs w:val="20"/>
        </w:rPr>
      </w:pPr>
      <w:r w:rsidRPr="00B858B2">
        <w:rPr>
          <w:sz w:val="20"/>
          <w:szCs w:val="20"/>
        </w:rPr>
        <w:t>Таблица № 1 (тыс. руб.)</w:t>
      </w:r>
    </w:p>
    <w:bookmarkStart w:id="0" w:name="_MON_1586174622"/>
    <w:bookmarkEnd w:id="0"/>
    <w:p w:rsidR="00017F7F" w:rsidRPr="00B858B2" w:rsidRDefault="00CF0725" w:rsidP="00017F7F">
      <w:pPr>
        <w:jc w:val="both"/>
        <w:rPr>
          <w:sz w:val="26"/>
          <w:szCs w:val="26"/>
        </w:rPr>
      </w:pPr>
      <w:r w:rsidRPr="00B858B2">
        <w:rPr>
          <w:sz w:val="18"/>
          <w:szCs w:val="18"/>
        </w:rPr>
        <w:object w:dxaOrig="9880" w:dyaOrig="1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57.75pt" o:ole="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5" DrawAspect="Content" ObjectID="_1603017847" r:id="rId11"/>
        </w:object>
      </w:r>
    </w:p>
    <w:p w:rsidR="00017F7F" w:rsidRPr="00C41041" w:rsidRDefault="00017F7F" w:rsidP="00017F7F">
      <w:pPr>
        <w:ind w:firstLine="709"/>
        <w:jc w:val="both"/>
        <w:rPr>
          <w:sz w:val="26"/>
          <w:szCs w:val="26"/>
        </w:rPr>
      </w:pPr>
      <w:r w:rsidRPr="00C41041">
        <w:rPr>
          <w:sz w:val="26"/>
          <w:szCs w:val="26"/>
        </w:rPr>
        <w:t xml:space="preserve">Согласно пояснительной записке остаток средств на отчетную дату составил </w:t>
      </w:r>
      <w:r w:rsidR="00764203">
        <w:rPr>
          <w:sz w:val="26"/>
          <w:szCs w:val="26"/>
        </w:rPr>
        <w:t>879,8</w:t>
      </w:r>
      <w:r w:rsidRPr="00C41041">
        <w:rPr>
          <w:sz w:val="26"/>
          <w:szCs w:val="26"/>
        </w:rPr>
        <w:t> тыс.</w:t>
      </w:r>
      <w:r w:rsidR="008B7E59" w:rsidRPr="00C41041">
        <w:rPr>
          <w:sz w:val="26"/>
          <w:szCs w:val="26"/>
        </w:rPr>
        <w:t> </w:t>
      </w:r>
      <w:r w:rsidRPr="00C41041">
        <w:rPr>
          <w:sz w:val="26"/>
          <w:szCs w:val="26"/>
        </w:rPr>
        <w:t>руб., в том числе:</w:t>
      </w:r>
    </w:p>
    <w:p w:rsidR="00017F7F" w:rsidRPr="00911679" w:rsidRDefault="00017F7F" w:rsidP="00911679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11679">
        <w:rPr>
          <w:sz w:val="26"/>
          <w:szCs w:val="26"/>
        </w:rPr>
        <w:t xml:space="preserve">собственные средства </w:t>
      </w:r>
      <w:r w:rsidRPr="00C41041">
        <w:t xml:space="preserve">– </w:t>
      </w:r>
      <w:r w:rsidR="00764203">
        <w:t>240,1</w:t>
      </w:r>
      <w:r w:rsidRPr="00911679">
        <w:rPr>
          <w:sz w:val="26"/>
          <w:szCs w:val="26"/>
        </w:rPr>
        <w:t> тыс.</w:t>
      </w:r>
      <w:r w:rsidR="00061EC3" w:rsidRPr="00911679">
        <w:rPr>
          <w:sz w:val="26"/>
          <w:szCs w:val="26"/>
        </w:rPr>
        <w:t> </w:t>
      </w:r>
      <w:r w:rsidRPr="00911679">
        <w:rPr>
          <w:sz w:val="26"/>
          <w:szCs w:val="26"/>
        </w:rPr>
        <w:t>руб.;</w:t>
      </w:r>
    </w:p>
    <w:p w:rsidR="00911679" w:rsidRPr="00962692" w:rsidRDefault="00017F7F" w:rsidP="00962692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41041">
        <w:rPr>
          <w:sz w:val="26"/>
          <w:szCs w:val="26"/>
        </w:rPr>
        <w:t xml:space="preserve">целевые средства – </w:t>
      </w:r>
      <w:r w:rsidR="00764203">
        <w:rPr>
          <w:sz w:val="26"/>
          <w:szCs w:val="26"/>
        </w:rPr>
        <w:t>639,</w:t>
      </w:r>
      <w:r w:rsidR="008A748D">
        <w:rPr>
          <w:sz w:val="26"/>
          <w:szCs w:val="26"/>
        </w:rPr>
        <w:t>7</w:t>
      </w:r>
      <w:r w:rsidRPr="00C41041">
        <w:rPr>
          <w:sz w:val="26"/>
          <w:szCs w:val="26"/>
        </w:rPr>
        <w:t> тыс.</w:t>
      </w:r>
      <w:r w:rsidR="00061EC3" w:rsidRPr="00C41041">
        <w:rPr>
          <w:sz w:val="26"/>
          <w:szCs w:val="26"/>
        </w:rPr>
        <w:t> </w:t>
      </w:r>
      <w:r w:rsidRPr="00C41041">
        <w:rPr>
          <w:sz w:val="26"/>
          <w:szCs w:val="26"/>
        </w:rPr>
        <w:t>руб.</w:t>
      </w:r>
    </w:p>
    <w:p w:rsidR="00017F7F" w:rsidRPr="00B858B2" w:rsidRDefault="00017F7F" w:rsidP="009333B9">
      <w:pPr>
        <w:numPr>
          <w:ilvl w:val="0"/>
          <w:numId w:val="6"/>
        </w:numPr>
        <w:spacing w:before="120" w:after="120"/>
        <w:ind w:left="0" w:firstLine="0"/>
        <w:jc w:val="center"/>
        <w:rPr>
          <w:b/>
          <w:bCs/>
          <w:sz w:val="26"/>
          <w:szCs w:val="26"/>
        </w:rPr>
      </w:pPr>
      <w:r w:rsidRPr="00B858B2">
        <w:rPr>
          <w:b/>
          <w:bCs/>
          <w:sz w:val="26"/>
          <w:szCs w:val="26"/>
        </w:rPr>
        <w:t>Доходы бюджета поселения</w:t>
      </w:r>
    </w:p>
    <w:p w:rsidR="00017F7F" w:rsidRPr="00B858B2" w:rsidRDefault="00017F7F" w:rsidP="00017F7F">
      <w:pPr>
        <w:ind w:firstLine="708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Исполнение местного бюджета за отчетный период по доходам составляет </w:t>
      </w:r>
      <w:r w:rsidR="00962692">
        <w:rPr>
          <w:sz w:val="26"/>
          <w:szCs w:val="26"/>
        </w:rPr>
        <w:t>11</w:t>
      </w:r>
      <w:r w:rsidR="004F18F0">
        <w:rPr>
          <w:sz w:val="26"/>
          <w:szCs w:val="26"/>
        </w:rPr>
        <w:t> </w:t>
      </w:r>
      <w:r w:rsidR="00962692">
        <w:rPr>
          <w:sz w:val="26"/>
          <w:szCs w:val="26"/>
        </w:rPr>
        <w:t>998</w:t>
      </w:r>
      <w:r w:rsidR="004F18F0">
        <w:rPr>
          <w:sz w:val="26"/>
          <w:szCs w:val="26"/>
        </w:rPr>
        <w:t>,</w:t>
      </w:r>
      <w:r w:rsidR="00962692">
        <w:rPr>
          <w:sz w:val="26"/>
          <w:szCs w:val="26"/>
        </w:rPr>
        <w:t>4</w:t>
      </w:r>
      <w:r w:rsidR="00DE0074" w:rsidRPr="00B858B2">
        <w:rPr>
          <w:sz w:val="26"/>
          <w:szCs w:val="26"/>
        </w:rPr>
        <w:t> </w:t>
      </w:r>
      <w:r w:rsidR="003A7836" w:rsidRPr="00B858B2">
        <w:rPr>
          <w:sz w:val="26"/>
          <w:szCs w:val="26"/>
        </w:rPr>
        <w:t>тыс.</w:t>
      </w:r>
      <w:r w:rsidR="00D23E2D" w:rsidRPr="00B858B2">
        <w:rPr>
          <w:sz w:val="26"/>
          <w:szCs w:val="26"/>
        </w:rPr>
        <w:t> </w:t>
      </w:r>
      <w:r w:rsidR="003A7836" w:rsidRPr="00B858B2">
        <w:rPr>
          <w:sz w:val="26"/>
          <w:szCs w:val="26"/>
        </w:rPr>
        <w:t xml:space="preserve">руб. или </w:t>
      </w:r>
      <w:r w:rsidR="00962692">
        <w:rPr>
          <w:sz w:val="26"/>
          <w:szCs w:val="26"/>
        </w:rPr>
        <w:t>100,7</w:t>
      </w:r>
      <w:r w:rsidR="0082483E">
        <w:rPr>
          <w:sz w:val="26"/>
          <w:szCs w:val="26"/>
        </w:rPr>
        <w:t>%</w:t>
      </w:r>
      <w:r w:rsidRPr="00B858B2">
        <w:rPr>
          <w:sz w:val="26"/>
          <w:szCs w:val="26"/>
        </w:rPr>
        <w:t xml:space="preserve"> от плана, в том числе по налоговым и неналоговым доходам </w:t>
      </w:r>
      <w:r w:rsidR="00FC67C5">
        <w:rPr>
          <w:sz w:val="26"/>
          <w:szCs w:val="26"/>
        </w:rPr>
        <w:t>906,3</w:t>
      </w:r>
      <w:r w:rsidRPr="00B858B2">
        <w:rPr>
          <w:sz w:val="26"/>
          <w:szCs w:val="26"/>
        </w:rPr>
        <w:t> тыс.</w:t>
      </w:r>
      <w:r w:rsidR="00D23E2D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 xml:space="preserve">руб., по безвозмездным поступлениям </w:t>
      </w:r>
      <w:r w:rsidR="00962692">
        <w:rPr>
          <w:sz w:val="26"/>
          <w:szCs w:val="26"/>
        </w:rPr>
        <w:t>11</w:t>
      </w:r>
      <w:r w:rsidR="003A7836" w:rsidRPr="00B858B2">
        <w:rPr>
          <w:sz w:val="26"/>
          <w:szCs w:val="26"/>
        </w:rPr>
        <w:t> </w:t>
      </w:r>
      <w:r w:rsidR="001313A0">
        <w:rPr>
          <w:sz w:val="26"/>
          <w:szCs w:val="26"/>
        </w:rPr>
        <w:t>0</w:t>
      </w:r>
      <w:r w:rsidR="00962692">
        <w:rPr>
          <w:sz w:val="26"/>
          <w:szCs w:val="26"/>
        </w:rPr>
        <w:t>92</w:t>
      </w:r>
      <w:r w:rsidR="003A7836" w:rsidRPr="00B858B2">
        <w:rPr>
          <w:sz w:val="26"/>
          <w:szCs w:val="26"/>
        </w:rPr>
        <w:t>,</w:t>
      </w:r>
      <w:r w:rsidR="00FC67C5">
        <w:rPr>
          <w:sz w:val="26"/>
          <w:szCs w:val="26"/>
        </w:rPr>
        <w:t>1</w:t>
      </w:r>
      <w:r w:rsidRPr="00B858B2">
        <w:rPr>
          <w:sz w:val="26"/>
          <w:szCs w:val="26"/>
        </w:rPr>
        <w:t> тыс.</w:t>
      </w:r>
      <w:r w:rsidR="00D23E2D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>руб.</w:t>
      </w:r>
    </w:p>
    <w:p w:rsidR="00017F7F" w:rsidRPr="00B858B2" w:rsidRDefault="00017F7F" w:rsidP="00017F7F">
      <w:pPr>
        <w:ind w:firstLine="708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Сравнительная таблица по доходам бюджета за </w:t>
      </w:r>
      <w:r w:rsidR="00962692">
        <w:rPr>
          <w:sz w:val="26"/>
          <w:szCs w:val="26"/>
        </w:rPr>
        <w:t>9 месяцев</w:t>
      </w:r>
      <w:r w:rsidRPr="00B858B2">
        <w:rPr>
          <w:sz w:val="26"/>
          <w:szCs w:val="26"/>
        </w:rPr>
        <w:t xml:space="preserve"> 201</w:t>
      </w:r>
      <w:r w:rsidR="004F18F0">
        <w:rPr>
          <w:sz w:val="26"/>
          <w:szCs w:val="26"/>
        </w:rPr>
        <w:t>8</w:t>
      </w:r>
      <w:r w:rsidRPr="00B858B2">
        <w:rPr>
          <w:sz w:val="26"/>
          <w:szCs w:val="26"/>
        </w:rPr>
        <w:t xml:space="preserve"> года представлена в Приложении № 1 к настоящему заключению.</w:t>
      </w:r>
    </w:p>
    <w:p w:rsidR="00017F7F" w:rsidRDefault="00017F7F" w:rsidP="001313A0">
      <w:pPr>
        <w:ind w:firstLine="708"/>
        <w:jc w:val="both"/>
        <w:rPr>
          <w:sz w:val="26"/>
          <w:szCs w:val="26"/>
        </w:rPr>
      </w:pPr>
      <w:r w:rsidRPr="00B858B2">
        <w:rPr>
          <w:sz w:val="26"/>
          <w:szCs w:val="26"/>
        </w:rPr>
        <w:t>Относительно соответствующего периода прошлого года исполнение местного бюджета в отчётном периоде по доходам у</w:t>
      </w:r>
      <w:r w:rsidR="001313A0">
        <w:rPr>
          <w:sz w:val="26"/>
          <w:szCs w:val="26"/>
        </w:rPr>
        <w:t>величи</w:t>
      </w:r>
      <w:r w:rsidRPr="00B858B2">
        <w:rPr>
          <w:sz w:val="26"/>
          <w:szCs w:val="26"/>
        </w:rPr>
        <w:t xml:space="preserve">лось на сумму </w:t>
      </w:r>
      <w:r w:rsidR="00962692">
        <w:rPr>
          <w:sz w:val="26"/>
          <w:szCs w:val="26"/>
        </w:rPr>
        <w:t>1 240</w:t>
      </w:r>
      <w:r w:rsidR="001313A0">
        <w:rPr>
          <w:sz w:val="26"/>
          <w:szCs w:val="26"/>
        </w:rPr>
        <w:t>,</w:t>
      </w:r>
      <w:r w:rsidR="00962692">
        <w:rPr>
          <w:sz w:val="26"/>
          <w:szCs w:val="26"/>
        </w:rPr>
        <w:t>9</w:t>
      </w:r>
      <w:r w:rsidRPr="00B858B2">
        <w:rPr>
          <w:sz w:val="26"/>
          <w:szCs w:val="26"/>
        </w:rPr>
        <w:t> тыс.</w:t>
      </w:r>
      <w:r w:rsidR="00D23E2D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>руб.</w:t>
      </w:r>
    </w:p>
    <w:p w:rsidR="002E1CB4" w:rsidRPr="00B858B2" w:rsidRDefault="002E1CB4" w:rsidP="009333B9">
      <w:pPr>
        <w:pStyle w:val="a3"/>
        <w:numPr>
          <w:ilvl w:val="0"/>
          <w:numId w:val="23"/>
        </w:numPr>
        <w:spacing w:before="120" w:after="120"/>
        <w:ind w:left="0" w:firstLine="0"/>
        <w:jc w:val="center"/>
        <w:rPr>
          <w:b/>
          <w:bCs/>
          <w:sz w:val="26"/>
          <w:szCs w:val="26"/>
        </w:rPr>
      </w:pPr>
      <w:r w:rsidRPr="00B858B2">
        <w:rPr>
          <w:b/>
          <w:bCs/>
          <w:sz w:val="26"/>
          <w:szCs w:val="26"/>
        </w:rPr>
        <w:lastRenderedPageBreak/>
        <w:t>Налоговые и неналоговые доходы местного бюджета</w:t>
      </w:r>
    </w:p>
    <w:p w:rsidR="002E1CB4" w:rsidRPr="00B858B2" w:rsidRDefault="00D23E2D" w:rsidP="002E1CB4">
      <w:pPr>
        <w:ind w:firstLine="708"/>
        <w:jc w:val="both"/>
        <w:rPr>
          <w:sz w:val="26"/>
          <w:szCs w:val="26"/>
        </w:rPr>
      </w:pPr>
      <w:r w:rsidRPr="00B858B2">
        <w:rPr>
          <w:sz w:val="26"/>
          <w:szCs w:val="26"/>
        </w:rPr>
        <w:t>Доля налоговых и неналоговых доходов в отчетном периоде в общей сумме доходов бюджета МО «</w:t>
      </w:r>
      <w:proofErr w:type="spellStart"/>
      <w:r w:rsidRPr="00B858B2">
        <w:rPr>
          <w:sz w:val="26"/>
          <w:szCs w:val="26"/>
        </w:rPr>
        <w:t>Шоинский</w:t>
      </w:r>
      <w:proofErr w:type="spellEnd"/>
      <w:r w:rsidRPr="00B858B2">
        <w:rPr>
          <w:sz w:val="26"/>
          <w:szCs w:val="26"/>
        </w:rPr>
        <w:t xml:space="preserve"> сельсовет» НАО составила </w:t>
      </w:r>
      <w:r w:rsidR="00037BA6">
        <w:rPr>
          <w:sz w:val="26"/>
          <w:szCs w:val="26"/>
        </w:rPr>
        <w:t>7,6</w:t>
      </w:r>
      <w:r w:rsidRPr="00B858B2">
        <w:rPr>
          <w:sz w:val="26"/>
          <w:szCs w:val="26"/>
        </w:rPr>
        <w:t xml:space="preserve">%. </w:t>
      </w:r>
      <w:r w:rsidR="002E1CB4" w:rsidRPr="00B858B2">
        <w:rPr>
          <w:sz w:val="26"/>
          <w:szCs w:val="26"/>
        </w:rPr>
        <w:t xml:space="preserve">В местный бюджет за отчетный период поступило </w:t>
      </w:r>
      <w:r w:rsidR="00037BA6">
        <w:rPr>
          <w:sz w:val="26"/>
          <w:szCs w:val="26"/>
        </w:rPr>
        <w:t>906,4</w:t>
      </w:r>
      <w:r w:rsidR="002E1CB4" w:rsidRPr="00B858B2">
        <w:rPr>
          <w:sz w:val="26"/>
          <w:szCs w:val="26"/>
        </w:rPr>
        <w:t> тыс.</w:t>
      </w:r>
      <w:r w:rsidRPr="00B858B2">
        <w:rPr>
          <w:sz w:val="26"/>
          <w:szCs w:val="26"/>
        </w:rPr>
        <w:t> </w:t>
      </w:r>
      <w:r w:rsidR="002E1CB4" w:rsidRPr="00B858B2">
        <w:rPr>
          <w:sz w:val="26"/>
          <w:szCs w:val="26"/>
        </w:rPr>
        <w:t xml:space="preserve">руб. налоговых </w:t>
      </w:r>
      <w:r w:rsidRPr="00B858B2">
        <w:rPr>
          <w:sz w:val="26"/>
          <w:szCs w:val="26"/>
        </w:rPr>
        <w:t xml:space="preserve">и неналоговых </w:t>
      </w:r>
      <w:r w:rsidR="002E1CB4" w:rsidRPr="00B858B2">
        <w:rPr>
          <w:sz w:val="26"/>
          <w:szCs w:val="26"/>
        </w:rPr>
        <w:t>платежей</w:t>
      </w:r>
      <w:r w:rsidR="00DE0074" w:rsidRPr="00B858B2">
        <w:rPr>
          <w:sz w:val="26"/>
          <w:szCs w:val="26"/>
        </w:rPr>
        <w:t xml:space="preserve"> </w:t>
      </w:r>
      <w:r w:rsidRPr="00B858B2">
        <w:rPr>
          <w:sz w:val="26"/>
          <w:szCs w:val="26"/>
        </w:rPr>
        <w:t xml:space="preserve">при плане </w:t>
      </w:r>
      <w:r w:rsidR="00037BA6">
        <w:rPr>
          <w:sz w:val="26"/>
          <w:szCs w:val="26"/>
        </w:rPr>
        <w:t>823,7</w:t>
      </w:r>
      <w:r w:rsidRPr="00B858B2">
        <w:rPr>
          <w:sz w:val="26"/>
          <w:szCs w:val="26"/>
        </w:rPr>
        <w:t xml:space="preserve"> тыс. руб. Выполнение составило </w:t>
      </w:r>
      <w:r w:rsidR="00037BA6">
        <w:rPr>
          <w:sz w:val="26"/>
          <w:szCs w:val="26"/>
        </w:rPr>
        <w:t>110,0</w:t>
      </w:r>
      <w:r w:rsidRPr="00B858B2">
        <w:rPr>
          <w:sz w:val="26"/>
          <w:szCs w:val="26"/>
        </w:rPr>
        <w:t>%,</w:t>
      </w:r>
      <w:r w:rsidR="00E537AF" w:rsidRPr="00B858B2">
        <w:rPr>
          <w:sz w:val="26"/>
          <w:szCs w:val="26"/>
        </w:rPr>
        <w:t xml:space="preserve"> годов</w:t>
      </w:r>
      <w:r w:rsidRPr="00B858B2">
        <w:rPr>
          <w:sz w:val="26"/>
          <w:szCs w:val="26"/>
        </w:rPr>
        <w:t xml:space="preserve">ые бюджетные назначения исполнены на </w:t>
      </w:r>
      <w:r w:rsidR="00037BA6">
        <w:rPr>
          <w:sz w:val="26"/>
          <w:szCs w:val="26"/>
        </w:rPr>
        <w:t>77,0</w:t>
      </w:r>
      <w:r w:rsidRPr="00B858B2">
        <w:rPr>
          <w:sz w:val="26"/>
          <w:szCs w:val="26"/>
        </w:rPr>
        <w:t>%</w:t>
      </w:r>
      <w:r w:rsidR="002E1CB4" w:rsidRPr="00B858B2">
        <w:rPr>
          <w:sz w:val="26"/>
          <w:szCs w:val="26"/>
        </w:rPr>
        <w:t>.</w:t>
      </w:r>
      <w:r w:rsidR="00E537AF" w:rsidRPr="00B858B2">
        <w:rPr>
          <w:sz w:val="26"/>
          <w:szCs w:val="26"/>
        </w:rPr>
        <w:t xml:space="preserve"> </w:t>
      </w:r>
    </w:p>
    <w:p w:rsidR="00E6336D" w:rsidRPr="00B858B2" w:rsidRDefault="00E6336D" w:rsidP="009333B9">
      <w:pPr>
        <w:pStyle w:val="a3"/>
        <w:numPr>
          <w:ilvl w:val="1"/>
          <w:numId w:val="23"/>
        </w:numPr>
        <w:spacing w:before="120" w:after="120"/>
        <w:ind w:left="0" w:firstLine="0"/>
        <w:jc w:val="center"/>
        <w:rPr>
          <w:b/>
          <w:bCs/>
          <w:sz w:val="26"/>
          <w:szCs w:val="26"/>
        </w:rPr>
      </w:pPr>
      <w:r w:rsidRPr="00B858B2">
        <w:rPr>
          <w:b/>
          <w:bCs/>
          <w:sz w:val="26"/>
          <w:szCs w:val="26"/>
        </w:rPr>
        <w:t>Налоговые доходы бюджета</w:t>
      </w:r>
    </w:p>
    <w:p w:rsidR="00E6336D" w:rsidRPr="00B858B2" w:rsidRDefault="00E6336D" w:rsidP="00037BA6">
      <w:pPr>
        <w:ind w:firstLine="708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На отчетную дату налоговые доходы поступили в сумме </w:t>
      </w:r>
      <w:r w:rsidR="00037BA6">
        <w:rPr>
          <w:sz w:val="26"/>
          <w:szCs w:val="26"/>
        </w:rPr>
        <w:t>676,</w:t>
      </w:r>
      <w:r w:rsidR="00FC67C5">
        <w:rPr>
          <w:sz w:val="26"/>
          <w:szCs w:val="26"/>
        </w:rPr>
        <w:t>7</w:t>
      </w:r>
      <w:r w:rsidRPr="00B858B2">
        <w:rPr>
          <w:sz w:val="26"/>
          <w:szCs w:val="26"/>
        </w:rPr>
        <w:t> тыс.</w:t>
      </w:r>
      <w:r w:rsidR="00D23E2D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>руб</w:t>
      </w:r>
      <w:r w:rsidR="009333B9">
        <w:rPr>
          <w:sz w:val="26"/>
          <w:szCs w:val="26"/>
        </w:rPr>
        <w:t xml:space="preserve">. или </w:t>
      </w:r>
      <w:r w:rsidR="00037BA6">
        <w:rPr>
          <w:sz w:val="26"/>
          <w:szCs w:val="26"/>
        </w:rPr>
        <w:t>106,9</w:t>
      </w:r>
      <w:r w:rsidR="009333B9">
        <w:rPr>
          <w:sz w:val="26"/>
          <w:szCs w:val="26"/>
        </w:rPr>
        <w:t>% от плана</w:t>
      </w:r>
      <w:r w:rsidR="001313A0">
        <w:rPr>
          <w:sz w:val="26"/>
          <w:szCs w:val="26"/>
        </w:rPr>
        <w:t xml:space="preserve"> (</w:t>
      </w:r>
      <w:r w:rsidR="00037BA6">
        <w:rPr>
          <w:sz w:val="26"/>
          <w:szCs w:val="26"/>
        </w:rPr>
        <w:t>632,9</w:t>
      </w:r>
      <w:r w:rsidR="001313A0">
        <w:rPr>
          <w:sz w:val="26"/>
          <w:szCs w:val="26"/>
        </w:rPr>
        <w:t>)</w:t>
      </w:r>
      <w:r w:rsidR="00037BA6">
        <w:rPr>
          <w:sz w:val="26"/>
          <w:szCs w:val="26"/>
        </w:rPr>
        <w:t xml:space="preserve"> и 68,6% по отношению к годовым бюджетным назначениям</w:t>
      </w:r>
      <w:r w:rsidRPr="00B858B2">
        <w:rPr>
          <w:sz w:val="26"/>
          <w:szCs w:val="26"/>
        </w:rPr>
        <w:t xml:space="preserve">. </w:t>
      </w:r>
    </w:p>
    <w:p w:rsidR="00E6336D" w:rsidRPr="00B858B2" w:rsidRDefault="00E6336D" w:rsidP="00D23E2D">
      <w:pPr>
        <w:pStyle w:val="a3"/>
        <w:numPr>
          <w:ilvl w:val="0"/>
          <w:numId w:val="27"/>
        </w:numPr>
        <w:ind w:left="0" w:firstLine="710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Поступление </w:t>
      </w:r>
      <w:r w:rsidRPr="00B858B2">
        <w:rPr>
          <w:b/>
          <w:sz w:val="26"/>
          <w:szCs w:val="26"/>
        </w:rPr>
        <w:t>налога на доходы физических лиц</w:t>
      </w:r>
      <w:r w:rsidRPr="00B858B2">
        <w:rPr>
          <w:sz w:val="26"/>
          <w:szCs w:val="26"/>
        </w:rPr>
        <w:t xml:space="preserve"> (далее – НДФЛ) составило </w:t>
      </w:r>
      <w:r w:rsidR="00037BA6">
        <w:rPr>
          <w:sz w:val="26"/>
          <w:szCs w:val="26"/>
        </w:rPr>
        <w:t>465</w:t>
      </w:r>
      <w:r w:rsidR="001313A0">
        <w:rPr>
          <w:sz w:val="26"/>
          <w:szCs w:val="26"/>
        </w:rPr>
        <w:t>,8</w:t>
      </w:r>
      <w:r w:rsidRPr="00B858B2">
        <w:rPr>
          <w:sz w:val="26"/>
          <w:szCs w:val="26"/>
        </w:rPr>
        <w:t> тыс.</w:t>
      </w:r>
      <w:r w:rsidR="00000F15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 xml:space="preserve">руб. или </w:t>
      </w:r>
      <w:r w:rsidR="00000F15" w:rsidRPr="00B858B2">
        <w:rPr>
          <w:sz w:val="26"/>
          <w:szCs w:val="26"/>
        </w:rPr>
        <w:t>100,0</w:t>
      </w:r>
      <w:r w:rsidRPr="00B858B2">
        <w:rPr>
          <w:sz w:val="26"/>
          <w:szCs w:val="26"/>
        </w:rPr>
        <w:t xml:space="preserve">% </w:t>
      </w:r>
      <w:r w:rsidR="00000F15" w:rsidRPr="00B858B2">
        <w:rPr>
          <w:sz w:val="26"/>
          <w:szCs w:val="26"/>
        </w:rPr>
        <w:t xml:space="preserve">от </w:t>
      </w:r>
      <w:r w:rsidRPr="00B858B2">
        <w:rPr>
          <w:sz w:val="26"/>
          <w:szCs w:val="26"/>
        </w:rPr>
        <w:t>план</w:t>
      </w:r>
      <w:r w:rsidR="00000F15" w:rsidRPr="00B858B2">
        <w:rPr>
          <w:sz w:val="26"/>
          <w:szCs w:val="26"/>
        </w:rPr>
        <w:t>а отчетного периода</w:t>
      </w:r>
      <w:r w:rsidRPr="00B858B2">
        <w:rPr>
          <w:sz w:val="26"/>
          <w:szCs w:val="26"/>
        </w:rPr>
        <w:t>.</w:t>
      </w:r>
      <w:r w:rsidR="009C3A5C">
        <w:rPr>
          <w:sz w:val="26"/>
          <w:szCs w:val="26"/>
        </w:rPr>
        <w:t xml:space="preserve"> Годовые бюджетные назначения исполнены на </w:t>
      </w:r>
      <w:r w:rsidR="00037BA6">
        <w:rPr>
          <w:sz w:val="26"/>
          <w:szCs w:val="26"/>
        </w:rPr>
        <w:t>57,0</w:t>
      </w:r>
      <w:r w:rsidR="009C3A5C">
        <w:rPr>
          <w:sz w:val="26"/>
          <w:szCs w:val="26"/>
        </w:rPr>
        <w:t>%.</w:t>
      </w:r>
    </w:p>
    <w:p w:rsidR="00E6336D" w:rsidRPr="00B858B2" w:rsidRDefault="00E6336D" w:rsidP="00E6336D">
      <w:pPr>
        <w:ind w:firstLine="708"/>
        <w:jc w:val="both"/>
        <w:rPr>
          <w:sz w:val="26"/>
          <w:szCs w:val="26"/>
        </w:rPr>
      </w:pPr>
      <w:r w:rsidRPr="00B858B2">
        <w:rPr>
          <w:sz w:val="26"/>
          <w:szCs w:val="26"/>
        </w:rPr>
        <w:t>По сравнению с аналогичным периодом прошлого года поступление</w:t>
      </w:r>
      <w:r w:rsidR="00817DAA" w:rsidRPr="00B858B2">
        <w:rPr>
          <w:sz w:val="26"/>
          <w:szCs w:val="26"/>
        </w:rPr>
        <w:t xml:space="preserve"> данного налога </w:t>
      </w:r>
      <w:r w:rsidR="00E65EEC">
        <w:rPr>
          <w:sz w:val="26"/>
          <w:szCs w:val="26"/>
        </w:rPr>
        <w:t>уменьши</w:t>
      </w:r>
      <w:r w:rsidR="00000F15" w:rsidRPr="00B858B2">
        <w:rPr>
          <w:sz w:val="26"/>
          <w:szCs w:val="26"/>
        </w:rPr>
        <w:t xml:space="preserve">лось </w:t>
      </w:r>
      <w:r w:rsidR="00817DAA" w:rsidRPr="00B858B2">
        <w:rPr>
          <w:sz w:val="26"/>
          <w:szCs w:val="26"/>
        </w:rPr>
        <w:t xml:space="preserve">на </w:t>
      </w:r>
      <w:r w:rsidR="005B5C73">
        <w:rPr>
          <w:sz w:val="26"/>
          <w:szCs w:val="26"/>
        </w:rPr>
        <w:t>73</w:t>
      </w:r>
      <w:r w:rsidR="001313A0">
        <w:rPr>
          <w:sz w:val="26"/>
          <w:szCs w:val="26"/>
        </w:rPr>
        <w:t>,8</w:t>
      </w:r>
      <w:r w:rsidRPr="00B858B2">
        <w:rPr>
          <w:sz w:val="26"/>
          <w:szCs w:val="26"/>
        </w:rPr>
        <w:t> тыс.</w:t>
      </w:r>
      <w:r w:rsidR="00000F15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>руб.</w:t>
      </w:r>
    </w:p>
    <w:p w:rsidR="00485720" w:rsidRPr="00B858B2" w:rsidRDefault="00485720" w:rsidP="00485720">
      <w:pPr>
        <w:ind w:right="-2" w:firstLine="708"/>
        <w:jc w:val="both"/>
        <w:rPr>
          <w:sz w:val="26"/>
          <w:szCs w:val="26"/>
        </w:rPr>
      </w:pPr>
      <w:r w:rsidRPr="00B858B2">
        <w:rPr>
          <w:sz w:val="26"/>
          <w:szCs w:val="26"/>
        </w:rPr>
        <w:t>Администратором данного налога является Управление Федеральной налоговой службы по Архангельской области и Ненецкому автономному округу.</w:t>
      </w:r>
    </w:p>
    <w:p w:rsidR="0046629F" w:rsidRDefault="00B5062D" w:rsidP="00E65EEC">
      <w:pPr>
        <w:pStyle w:val="a3"/>
        <w:numPr>
          <w:ilvl w:val="0"/>
          <w:numId w:val="27"/>
        </w:numPr>
        <w:spacing w:before="1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Поступление </w:t>
      </w:r>
      <w:r w:rsidRPr="00B5062D">
        <w:rPr>
          <w:b/>
          <w:sz w:val="26"/>
          <w:szCs w:val="26"/>
        </w:rPr>
        <w:t>налога на имущество физических лиц</w:t>
      </w:r>
      <w:r>
        <w:rPr>
          <w:sz w:val="26"/>
          <w:szCs w:val="26"/>
        </w:rPr>
        <w:t xml:space="preserve"> в отчетном периоде не планировалось, фактически поступило 0,2 тыс. руб. Информация по данному источнику </w:t>
      </w:r>
      <w:r w:rsidR="009C3A5C">
        <w:rPr>
          <w:sz w:val="26"/>
          <w:szCs w:val="26"/>
        </w:rPr>
        <w:t xml:space="preserve">дохода </w:t>
      </w:r>
      <w:r>
        <w:rPr>
          <w:sz w:val="26"/>
          <w:szCs w:val="26"/>
        </w:rPr>
        <w:t xml:space="preserve">в пояснительной записке </w:t>
      </w:r>
      <w:r w:rsidR="00213B89">
        <w:rPr>
          <w:sz w:val="26"/>
          <w:szCs w:val="26"/>
        </w:rPr>
        <w:t>не приведена</w:t>
      </w:r>
      <w:r>
        <w:rPr>
          <w:sz w:val="26"/>
          <w:szCs w:val="26"/>
        </w:rPr>
        <w:t>.</w:t>
      </w:r>
    </w:p>
    <w:p w:rsidR="00E6336D" w:rsidRPr="009C3A5C" w:rsidRDefault="00E6336D" w:rsidP="009C3A5C">
      <w:pPr>
        <w:pStyle w:val="a3"/>
        <w:numPr>
          <w:ilvl w:val="0"/>
          <w:numId w:val="27"/>
        </w:numPr>
        <w:ind w:left="0" w:firstLine="710"/>
        <w:jc w:val="both"/>
        <w:rPr>
          <w:sz w:val="26"/>
          <w:szCs w:val="26"/>
        </w:rPr>
      </w:pPr>
      <w:r w:rsidRPr="009C3A5C">
        <w:rPr>
          <w:sz w:val="26"/>
          <w:szCs w:val="26"/>
        </w:rPr>
        <w:t xml:space="preserve">План по </w:t>
      </w:r>
      <w:r w:rsidRPr="009C3A5C">
        <w:rPr>
          <w:b/>
          <w:sz w:val="26"/>
          <w:szCs w:val="26"/>
        </w:rPr>
        <w:t>земельному налогу</w:t>
      </w:r>
      <w:r w:rsidRPr="009C3A5C">
        <w:rPr>
          <w:sz w:val="26"/>
          <w:szCs w:val="26"/>
        </w:rPr>
        <w:t xml:space="preserve"> на отчетный период установлен в сумме </w:t>
      </w:r>
      <w:r w:rsidR="005B5C73">
        <w:rPr>
          <w:sz w:val="26"/>
          <w:szCs w:val="26"/>
        </w:rPr>
        <w:t>155,1</w:t>
      </w:r>
      <w:r w:rsidRPr="009C3A5C">
        <w:rPr>
          <w:sz w:val="26"/>
          <w:szCs w:val="26"/>
        </w:rPr>
        <w:t> тыс.</w:t>
      </w:r>
      <w:r w:rsidR="00000F15" w:rsidRPr="009C3A5C">
        <w:rPr>
          <w:sz w:val="26"/>
          <w:szCs w:val="26"/>
        </w:rPr>
        <w:t> </w:t>
      </w:r>
      <w:r w:rsidRPr="009C3A5C">
        <w:rPr>
          <w:sz w:val="26"/>
          <w:szCs w:val="26"/>
        </w:rPr>
        <w:t xml:space="preserve">руб., фактически поступило </w:t>
      </w:r>
      <w:r w:rsidR="005B5C73">
        <w:rPr>
          <w:sz w:val="26"/>
          <w:szCs w:val="26"/>
        </w:rPr>
        <w:t>197,</w:t>
      </w:r>
      <w:r w:rsidR="00FC67C5">
        <w:rPr>
          <w:sz w:val="26"/>
          <w:szCs w:val="26"/>
        </w:rPr>
        <w:t>5</w:t>
      </w:r>
      <w:r w:rsidR="005B5C73">
        <w:rPr>
          <w:sz w:val="26"/>
          <w:szCs w:val="26"/>
        </w:rPr>
        <w:t> тыс. руб. или 127</w:t>
      </w:r>
      <w:r w:rsidR="00E65EEC" w:rsidRPr="009C3A5C">
        <w:rPr>
          <w:sz w:val="26"/>
          <w:szCs w:val="26"/>
        </w:rPr>
        <w:t>,</w:t>
      </w:r>
      <w:r w:rsidR="00FC67C5">
        <w:rPr>
          <w:sz w:val="26"/>
          <w:szCs w:val="26"/>
        </w:rPr>
        <w:t>3</w:t>
      </w:r>
      <w:r w:rsidRPr="009C3A5C">
        <w:rPr>
          <w:sz w:val="26"/>
          <w:szCs w:val="26"/>
        </w:rPr>
        <w:t>%</w:t>
      </w:r>
      <w:r w:rsidR="00000F15" w:rsidRPr="009C3A5C">
        <w:rPr>
          <w:sz w:val="26"/>
          <w:szCs w:val="26"/>
        </w:rPr>
        <w:t xml:space="preserve"> от плана</w:t>
      </w:r>
      <w:r w:rsidRPr="009C3A5C">
        <w:rPr>
          <w:sz w:val="26"/>
          <w:szCs w:val="26"/>
        </w:rPr>
        <w:t>.</w:t>
      </w:r>
      <w:r w:rsidR="009C3A5C" w:rsidRPr="009C3A5C">
        <w:rPr>
          <w:sz w:val="26"/>
          <w:szCs w:val="26"/>
        </w:rPr>
        <w:t xml:space="preserve"> Годовые бюджетные назначения исполнены на </w:t>
      </w:r>
      <w:r w:rsidR="005B5C73">
        <w:rPr>
          <w:sz w:val="26"/>
          <w:szCs w:val="26"/>
        </w:rPr>
        <w:t>125,5</w:t>
      </w:r>
      <w:r w:rsidR="009C3A5C" w:rsidRPr="009C3A5C">
        <w:rPr>
          <w:sz w:val="26"/>
          <w:szCs w:val="26"/>
        </w:rPr>
        <w:t xml:space="preserve">%. </w:t>
      </w:r>
    </w:p>
    <w:p w:rsidR="00000F15" w:rsidRDefault="00000F15" w:rsidP="009C3A5C">
      <w:pPr>
        <w:ind w:right="-2" w:firstLine="710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По сравнению с аналогичным периодом прошлого года поступление данного </w:t>
      </w:r>
      <w:r w:rsidR="00E65EEC">
        <w:rPr>
          <w:sz w:val="26"/>
          <w:szCs w:val="26"/>
        </w:rPr>
        <w:t>источника дохода</w:t>
      </w:r>
      <w:r w:rsidRPr="00B858B2">
        <w:rPr>
          <w:sz w:val="26"/>
          <w:szCs w:val="26"/>
        </w:rPr>
        <w:t xml:space="preserve"> </w:t>
      </w:r>
      <w:r w:rsidR="009C3A5C">
        <w:rPr>
          <w:sz w:val="26"/>
          <w:szCs w:val="26"/>
        </w:rPr>
        <w:t xml:space="preserve">увеличилось на </w:t>
      </w:r>
      <w:r w:rsidR="005B5C73">
        <w:rPr>
          <w:sz w:val="26"/>
          <w:szCs w:val="26"/>
        </w:rPr>
        <w:t>120,</w:t>
      </w:r>
      <w:r w:rsidR="00FC67C5">
        <w:rPr>
          <w:sz w:val="26"/>
          <w:szCs w:val="26"/>
        </w:rPr>
        <w:t>1</w:t>
      </w:r>
      <w:r w:rsidR="009C3A5C">
        <w:rPr>
          <w:sz w:val="26"/>
          <w:szCs w:val="26"/>
        </w:rPr>
        <w:t> тыс. руб.</w:t>
      </w:r>
    </w:p>
    <w:p w:rsidR="00E65EEC" w:rsidRPr="00B858B2" w:rsidRDefault="00E65EEC" w:rsidP="009C3A5C">
      <w:pPr>
        <w:ind w:right="-2" w:firstLine="710"/>
        <w:jc w:val="both"/>
        <w:rPr>
          <w:sz w:val="26"/>
          <w:szCs w:val="26"/>
        </w:rPr>
      </w:pPr>
      <w:r>
        <w:rPr>
          <w:sz w:val="26"/>
          <w:szCs w:val="26"/>
        </w:rPr>
        <w:t>Плательщиками земельного налога являются юридические и физические лица.</w:t>
      </w:r>
    </w:p>
    <w:p w:rsidR="002A6252" w:rsidRPr="00B858B2" w:rsidRDefault="002A6252" w:rsidP="002A6252">
      <w:pPr>
        <w:ind w:right="-2"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>Администратором данного налога является Управление Федеральной налоговой службы по Архангельской области и Ненецкому автономному округу.</w:t>
      </w:r>
    </w:p>
    <w:p w:rsidR="006B2F51" w:rsidRPr="00B858B2" w:rsidRDefault="00E6336D" w:rsidP="00E65EEC">
      <w:pPr>
        <w:pStyle w:val="a3"/>
        <w:numPr>
          <w:ilvl w:val="0"/>
          <w:numId w:val="27"/>
        </w:numPr>
        <w:spacing w:before="120"/>
        <w:ind w:left="0"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План по </w:t>
      </w:r>
      <w:r w:rsidRPr="00B858B2">
        <w:rPr>
          <w:b/>
          <w:sz w:val="26"/>
          <w:szCs w:val="26"/>
        </w:rPr>
        <w:t>государственной пошлине</w:t>
      </w:r>
      <w:r w:rsidRPr="00B858B2">
        <w:rPr>
          <w:sz w:val="26"/>
          <w:szCs w:val="26"/>
        </w:rPr>
        <w:t xml:space="preserve"> выполнен на </w:t>
      </w:r>
      <w:r w:rsidR="002D4F5C" w:rsidRPr="00B858B2">
        <w:rPr>
          <w:sz w:val="26"/>
          <w:szCs w:val="26"/>
        </w:rPr>
        <w:t>1</w:t>
      </w:r>
      <w:r w:rsidR="005B5C73">
        <w:rPr>
          <w:sz w:val="26"/>
          <w:szCs w:val="26"/>
        </w:rPr>
        <w:t>1</w:t>
      </w:r>
      <w:r w:rsidR="006B2F51" w:rsidRPr="00B858B2">
        <w:rPr>
          <w:sz w:val="26"/>
          <w:szCs w:val="26"/>
        </w:rPr>
        <w:t>0</w:t>
      </w:r>
      <w:r w:rsidR="00056D85" w:rsidRPr="00B858B2">
        <w:rPr>
          <w:sz w:val="26"/>
          <w:szCs w:val="26"/>
        </w:rPr>
        <w:t>,</w:t>
      </w:r>
      <w:r w:rsidR="006B2F51" w:rsidRPr="00B858B2">
        <w:rPr>
          <w:sz w:val="26"/>
          <w:szCs w:val="26"/>
        </w:rPr>
        <w:t>0</w:t>
      </w:r>
      <w:r w:rsidRPr="00B858B2">
        <w:rPr>
          <w:sz w:val="26"/>
          <w:szCs w:val="26"/>
        </w:rPr>
        <w:t>%</w:t>
      </w:r>
      <w:r w:rsidR="006B2F51" w:rsidRPr="00B858B2">
        <w:rPr>
          <w:sz w:val="26"/>
          <w:szCs w:val="26"/>
        </w:rPr>
        <w:t>,</w:t>
      </w:r>
      <w:r w:rsidRPr="00B858B2">
        <w:rPr>
          <w:sz w:val="26"/>
          <w:szCs w:val="26"/>
        </w:rPr>
        <w:t xml:space="preserve"> поступление составило </w:t>
      </w:r>
      <w:r w:rsidR="005B5C73">
        <w:rPr>
          <w:sz w:val="26"/>
          <w:szCs w:val="26"/>
        </w:rPr>
        <w:t>13,2</w:t>
      </w:r>
      <w:r w:rsidRPr="00B858B2">
        <w:rPr>
          <w:sz w:val="26"/>
          <w:szCs w:val="26"/>
        </w:rPr>
        <w:t> тыс.</w:t>
      </w:r>
      <w:r w:rsidR="006B2F51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 xml:space="preserve">руб. </w:t>
      </w:r>
    </w:p>
    <w:p w:rsidR="00E6336D" w:rsidRPr="00B858B2" w:rsidRDefault="00E6336D" w:rsidP="006B2F51">
      <w:pPr>
        <w:pStyle w:val="a3"/>
        <w:ind w:left="0" w:firstLine="710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По сравнению с аналогичным периодом прошлого года поступление данного налогового дохода </w:t>
      </w:r>
      <w:r w:rsidR="00BB6218">
        <w:rPr>
          <w:sz w:val="26"/>
          <w:szCs w:val="26"/>
        </w:rPr>
        <w:t>увеличилось</w:t>
      </w:r>
      <w:r w:rsidRPr="00B858B2">
        <w:rPr>
          <w:sz w:val="26"/>
          <w:szCs w:val="26"/>
        </w:rPr>
        <w:t xml:space="preserve"> на </w:t>
      </w:r>
      <w:r w:rsidR="005B5C73">
        <w:rPr>
          <w:sz w:val="26"/>
          <w:szCs w:val="26"/>
        </w:rPr>
        <w:t>4,5</w:t>
      </w:r>
      <w:r w:rsidRPr="00B858B2">
        <w:rPr>
          <w:sz w:val="26"/>
          <w:szCs w:val="26"/>
        </w:rPr>
        <w:t> тыс.</w:t>
      </w:r>
      <w:r w:rsidR="006B2F51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>руб.</w:t>
      </w:r>
    </w:p>
    <w:p w:rsidR="002A6252" w:rsidRPr="00B858B2" w:rsidRDefault="002A6252" w:rsidP="002A625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858B2">
        <w:rPr>
          <w:sz w:val="26"/>
          <w:szCs w:val="26"/>
        </w:rPr>
        <w:t>Администратором данного источника доходов является Администрация МО «</w:t>
      </w:r>
      <w:proofErr w:type="spellStart"/>
      <w:r w:rsidRPr="00B858B2">
        <w:rPr>
          <w:sz w:val="26"/>
          <w:szCs w:val="26"/>
        </w:rPr>
        <w:t>Шоинский</w:t>
      </w:r>
      <w:proofErr w:type="spellEnd"/>
      <w:r w:rsidRPr="00B858B2">
        <w:rPr>
          <w:sz w:val="26"/>
          <w:szCs w:val="26"/>
        </w:rPr>
        <w:t xml:space="preserve"> сельсовет» НАО.</w:t>
      </w:r>
    </w:p>
    <w:p w:rsidR="003455DF" w:rsidRPr="00B858B2" w:rsidRDefault="003455DF" w:rsidP="00854974">
      <w:pPr>
        <w:pStyle w:val="a3"/>
        <w:numPr>
          <w:ilvl w:val="1"/>
          <w:numId w:val="23"/>
        </w:numPr>
        <w:spacing w:before="120" w:after="120"/>
        <w:ind w:left="0" w:firstLine="0"/>
        <w:jc w:val="center"/>
        <w:rPr>
          <w:b/>
          <w:bCs/>
          <w:sz w:val="26"/>
          <w:szCs w:val="26"/>
        </w:rPr>
      </w:pPr>
      <w:r w:rsidRPr="00B858B2">
        <w:rPr>
          <w:b/>
          <w:bCs/>
          <w:sz w:val="26"/>
          <w:szCs w:val="26"/>
        </w:rPr>
        <w:t>Неналоговые доходы бюджета</w:t>
      </w:r>
    </w:p>
    <w:p w:rsidR="00BF04CD" w:rsidRDefault="00BF04CD" w:rsidP="00BF04CD">
      <w:pPr>
        <w:ind w:right="-2" w:firstLine="708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За отчетный период неналоговые доходы поступили в сумме </w:t>
      </w:r>
      <w:r w:rsidR="005B5C73">
        <w:rPr>
          <w:sz w:val="26"/>
          <w:szCs w:val="26"/>
        </w:rPr>
        <w:t>229,6</w:t>
      </w:r>
      <w:r w:rsidRPr="00B858B2">
        <w:rPr>
          <w:sz w:val="26"/>
          <w:szCs w:val="26"/>
        </w:rPr>
        <w:t> тыс. руб. Выполнение составило 1</w:t>
      </w:r>
      <w:r w:rsidR="005B5C73">
        <w:rPr>
          <w:sz w:val="26"/>
          <w:szCs w:val="26"/>
        </w:rPr>
        <w:t>2</w:t>
      </w:r>
      <w:r w:rsidR="0003642B">
        <w:rPr>
          <w:sz w:val="26"/>
          <w:szCs w:val="26"/>
        </w:rPr>
        <w:t>0</w:t>
      </w:r>
      <w:r w:rsidRPr="00B858B2">
        <w:rPr>
          <w:sz w:val="26"/>
          <w:szCs w:val="26"/>
        </w:rPr>
        <w:t>,</w:t>
      </w:r>
      <w:r w:rsidR="005B5C73">
        <w:rPr>
          <w:sz w:val="26"/>
          <w:szCs w:val="26"/>
        </w:rPr>
        <w:t>3</w:t>
      </w:r>
      <w:r w:rsidRPr="00B858B2">
        <w:rPr>
          <w:sz w:val="26"/>
          <w:szCs w:val="26"/>
        </w:rPr>
        <w:t xml:space="preserve"> % от плана отчетного периода и по отношению к годовым назначениям. </w:t>
      </w:r>
    </w:p>
    <w:p w:rsidR="0082483E" w:rsidRPr="00B858B2" w:rsidRDefault="0082483E" w:rsidP="009116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По сравнению с аналогичным периодом прошлого года поступление неналоговых доходов </w:t>
      </w:r>
      <w:r>
        <w:rPr>
          <w:sz w:val="26"/>
          <w:szCs w:val="26"/>
        </w:rPr>
        <w:t>у</w:t>
      </w:r>
      <w:r w:rsidR="00BE6652">
        <w:rPr>
          <w:sz w:val="26"/>
          <w:szCs w:val="26"/>
        </w:rPr>
        <w:t>величи</w:t>
      </w:r>
      <w:r>
        <w:rPr>
          <w:sz w:val="26"/>
          <w:szCs w:val="26"/>
        </w:rPr>
        <w:t>лось</w:t>
      </w:r>
      <w:r w:rsidRPr="00B858B2">
        <w:rPr>
          <w:sz w:val="26"/>
          <w:szCs w:val="26"/>
        </w:rPr>
        <w:t xml:space="preserve"> на </w:t>
      </w:r>
      <w:r w:rsidR="005B5C73">
        <w:rPr>
          <w:sz w:val="26"/>
          <w:szCs w:val="26"/>
        </w:rPr>
        <w:t>80,3</w:t>
      </w:r>
      <w:r w:rsidRPr="00B858B2">
        <w:rPr>
          <w:sz w:val="26"/>
          <w:szCs w:val="26"/>
        </w:rPr>
        <w:t xml:space="preserve"> тыс. руб. </w:t>
      </w:r>
    </w:p>
    <w:p w:rsidR="00BF04CD" w:rsidRPr="0082483E" w:rsidRDefault="00BF04CD" w:rsidP="0082483E">
      <w:pPr>
        <w:ind w:right="-2" w:firstLine="709"/>
        <w:jc w:val="both"/>
        <w:rPr>
          <w:sz w:val="26"/>
          <w:szCs w:val="26"/>
        </w:rPr>
      </w:pPr>
      <w:proofErr w:type="gramStart"/>
      <w:r w:rsidRPr="0082483E">
        <w:rPr>
          <w:sz w:val="26"/>
          <w:szCs w:val="26"/>
        </w:rPr>
        <w:t>В отчетн</w:t>
      </w:r>
      <w:r w:rsidR="0082483E">
        <w:rPr>
          <w:sz w:val="26"/>
          <w:szCs w:val="26"/>
        </w:rPr>
        <w:t>ом</w:t>
      </w:r>
      <w:r w:rsidRPr="0082483E">
        <w:rPr>
          <w:sz w:val="26"/>
          <w:szCs w:val="26"/>
        </w:rPr>
        <w:t xml:space="preserve"> период</w:t>
      </w:r>
      <w:r w:rsidR="0082483E">
        <w:rPr>
          <w:sz w:val="26"/>
          <w:szCs w:val="26"/>
        </w:rPr>
        <w:t>е</w:t>
      </w:r>
      <w:r w:rsidRPr="0082483E">
        <w:rPr>
          <w:sz w:val="26"/>
          <w:szCs w:val="26"/>
        </w:rPr>
        <w:t xml:space="preserve"> в доход местного бюджета поступили </w:t>
      </w:r>
      <w:r w:rsidRPr="0082483E">
        <w:rPr>
          <w:b/>
          <w:sz w:val="26"/>
          <w:szCs w:val="26"/>
        </w:rPr>
        <w:t>прочие</w:t>
      </w:r>
      <w:r w:rsidRPr="0082483E">
        <w:rPr>
          <w:sz w:val="26"/>
          <w:szCs w:val="26"/>
        </w:rPr>
        <w:t xml:space="preserve"> </w:t>
      </w:r>
      <w:r w:rsidRPr="0082483E">
        <w:rPr>
          <w:b/>
          <w:sz w:val="26"/>
          <w:szCs w:val="26"/>
        </w:rPr>
        <w:t xml:space="preserve">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</w:r>
      <w:r w:rsidRPr="0082483E">
        <w:rPr>
          <w:b/>
          <w:sz w:val="26"/>
          <w:szCs w:val="26"/>
        </w:rPr>
        <w:lastRenderedPageBreak/>
        <w:t>предприятий, в том числе казенных)</w:t>
      </w:r>
      <w:r w:rsidR="00633B5E" w:rsidRPr="0082483E">
        <w:rPr>
          <w:b/>
          <w:sz w:val="26"/>
          <w:szCs w:val="26"/>
        </w:rPr>
        <w:t xml:space="preserve"> </w:t>
      </w:r>
      <w:r w:rsidR="00633B5E" w:rsidRPr="0082483E">
        <w:rPr>
          <w:sz w:val="26"/>
          <w:szCs w:val="26"/>
        </w:rPr>
        <w:t>в сумме</w:t>
      </w:r>
      <w:r w:rsidR="00EB46D1" w:rsidRPr="0082483E">
        <w:rPr>
          <w:sz w:val="26"/>
          <w:szCs w:val="26"/>
        </w:rPr>
        <w:t xml:space="preserve"> </w:t>
      </w:r>
      <w:r w:rsidR="000507C2">
        <w:rPr>
          <w:sz w:val="26"/>
          <w:szCs w:val="26"/>
        </w:rPr>
        <w:t>229,6</w:t>
      </w:r>
      <w:r w:rsidR="00633B5E" w:rsidRPr="0082483E">
        <w:rPr>
          <w:sz w:val="26"/>
          <w:szCs w:val="26"/>
        </w:rPr>
        <w:t> тыс. руб. или 1</w:t>
      </w:r>
      <w:r w:rsidR="000507C2">
        <w:rPr>
          <w:sz w:val="26"/>
          <w:szCs w:val="26"/>
        </w:rPr>
        <w:t>20,3</w:t>
      </w:r>
      <w:r w:rsidR="00633B5E" w:rsidRPr="0082483E">
        <w:rPr>
          <w:sz w:val="26"/>
          <w:szCs w:val="26"/>
        </w:rPr>
        <w:t>% от плана</w:t>
      </w:r>
      <w:r w:rsidR="000507C2">
        <w:rPr>
          <w:sz w:val="26"/>
          <w:szCs w:val="26"/>
        </w:rPr>
        <w:t xml:space="preserve"> и по отношению к годовым бюджетным назначениям</w:t>
      </w:r>
      <w:r w:rsidRPr="0082483E">
        <w:rPr>
          <w:sz w:val="26"/>
          <w:szCs w:val="26"/>
        </w:rPr>
        <w:t xml:space="preserve">. </w:t>
      </w:r>
      <w:proofErr w:type="gramEnd"/>
    </w:p>
    <w:p w:rsidR="0004765E" w:rsidRDefault="00BF04CD" w:rsidP="00633B5E">
      <w:pPr>
        <w:ind w:right="-2" w:firstLine="709"/>
        <w:jc w:val="both"/>
        <w:rPr>
          <w:rFonts w:eastAsia="Calibri"/>
          <w:bCs/>
          <w:sz w:val="26"/>
          <w:szCs w:val="26"/>
        </w:rPr>
      </w:pPr>
      <w:r w:rsidRPr="00B858B2">
        <w:rPr>
          <w:sz w:val="26"/>
          <w:szCs w:val="26"/>
        </w:rPr>
        <w:t xml:space="preserve">Согласно пояснительной записке </w:t>
      </w:r>
      <w:r w:rsidR="00485720" w:rsidRPr="00B858B2">
        <w:rPr>
          <w:rFonts w:eastAsia="Calibri"/>
          <w:bCs/>
          <w:sz w:val="26"/>
          <w:szCs w:val="26"/>
        </w:rPr>
        <w:t>поступил</w:t>
      </w:r>
      <w:r w:rsidRPr="00B858B2">
        <w:rPr>
          <w:rFonts w:eastAsia="Calibri"/>
          <w:bCs/>
          <w:sz w:val="26"/>
          <w:szCs w:val="26"/>
        </w:rPr>
        <w:t>а</w:t>
      </w:r>
      <w:r w:rsidR="00485720" w:rsidRPr="00B858B2">
        <w:rPr>
          <w:rFonts w:eastAsia="Calibri"/>
          <w:bCs/>
          <w:sz w:val="26"/>
          <w:szCs w:val="26"/>
        </w:rPr>
        <w:t xml:space="preserve"> плат</w:t>
      </w:r>
      <w:r w:rsidRPr="00B858B2">
        <w:rPr>
          <w:rFonts w:eastAsia="Calibri"/>
          <w:bCs/>
          <w:sz w:val="26"/>
          <w:szCs w:val="26"/>
        </w:rPr>
        <w:t>а</w:t>
      </w:r>
      <w:r w:rsidR="00485720" w:rsidRPr="00B858B2">
        <w:rPr>
          <w:rFonts w:eastAsia="Calibri"/>
          <w:bCs/>
          <w:sz w:val="26"/>
          <w:szCs w:val="26"/>
        </w:rPr>
        <w:t xml:space="preserve"> </w:t>
      </w:r>
      <w:r w:rsidR="00E33C43" w:rsidRPr="00B858B2">
        <w:rPr>
          <w:rFonts w:eastAsia="Calibri"/>
          <w:bCs/>
          <w:sz w:val="26"/>
          <w:szCs w:val="26"/>
        </w:rPr>
        <w:t xml:space="preserve">за </w:t>
      </w:r>
      <w:proofErr w:type="spellStart"/>
      <w:r w:rsidR="00E33C43" w:rsidRPr="00B858B2">
        <w:rPr>
          <w:rFonts w:eastAsia="Calibri"/>
          <w:bCs/>
          <w:sz w:val="26"/>
          <w:szCs w:val="26"/>
        </w:rPr>
        <w:t>найм</w:t>
      </w:r>
      <w:proofErr w:type="spellEnd"/>
      <w:r w:rsidR="00E33C43" w:rsidRPr="00B858B2">
        <w:rPr>
          <w:rFonts w:eastAsia="Calibri"/>
          <w:bCs/>
          <w:sz w:val="26"/>
          <w:szCs w:val="26"/>
        </w:rPr>
        <w:t xml:space="preserve"> жилых помещений </w:t>
      </w:r>
      <w:r w:rsidR="00485720" w:rsidRPr="00B858B2">
        <w:rPr>
          <w:rFonts w:eastAsia="Calibri"/>
          <w:bCs/>
          <w:sz w:val="26"/>
          <w:szCs w:val="26"/>
        </w:rPr>
        <w:t>муниципального жилищного фонда.</w:t>
      </w:r>
    </w:p>
    <w:p w:rsidR="00485720" w:rsidRPr="00B858B2" w:rsidRDefault="00485720" w:rsidP="0048572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Администратором </w:t>
      </w:r>
      <w:r w:rsidR="00AC3AC4">
        <w:rPr>
          <w:sz w:val="26"/>
          <w:szCs w:val="26"/>
        </w:rPr>
        <w:t>неналоговых источников</w:t>
      </w:r>
      <w:r w:rsidRPr="00B858B2">
        <w:rPr>
          <w:sz w:val="26"/>
          <w:szCs w:val="26"/>
        </w:rPr>
        <w:t xml:space="preserve"> доходов является Администрация МО «</w:t>
      </w:r>
      <w:proofErr w:type="spellStart"/>
      <w:r w:rsidRPr="00B858B2">
        <w:rPr>
          <w:sz w:val="26"/>
          <w:szCs w:val="26"/>
        </w:rPr>
        <w:t>Шоинский</w:t>
      </w:r>
      <w:proofErr w:type="spellEnd"/>
      <w:r w:rsidRPr="00B858B2">
        <w:rPr>
          <w:sz w:val="26"/>
          <w:szCs w:val="26"/>
        </w:rPr>
        <w:t xml:space="preserve"> сельсовет» НАО.</w:t>
      </w:r>
    </w:p>
    <w:p w:rsidR="002B25A9" w:rsidRPr="00B858B2" w:rsidRDefault="002B25A9" w:rsidP="00633B5E">
      <w:pPr>
        <w:pStyle w:val="a3"/>
        <w:numPr>
          <w:ilvl w:val="0"/>
          <w:numId w:val="23"/>
        </w:numPr>
        <w:spacing w:before="120" w:after="120"/>
        <w:ind w:left="0" w:firstLine="0"/>
        <w:jc w:val="center"/>
        <w:rPr>
          <w:b/>
          <w:sz w:val="26"/>
          <w:szCs w:val="26"/>
        </w:rPr>
      </w:pPr>
      <w:r w:rsidRPr="00B858B2">
        <w:rPr>
          <w:b/>
          <w:sz w:val="26"/>
          <w:szCs w:val="26"/>
        </w:rPr>
        <w:t>Безвозмездные поступления</w:t>
      </w:r>
    </w:p>
    <w:p w:rsidR="002B25A9" w:rsidRPr="00B858B2" w:rsidRDefault="002B25A9" w:rsidP="002B25A9">
      <w:pPr>
        <w:ind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>Безвозмездные поступления составляют наибольшую долю в доходах бюджета МО «</w:t>
      </w:r>
      <w:proofErr w:type="spellStart"/>
      <w:r w:rsidR="00A32A50" w:rsidRPr="00B858B2">
        <w:rPr>
          <w:sz w:val="26"/>
          <w:szCs w:val="26"/>
        </w:rPr>
        <w:t>Шоинский</w:t>
      </w:r>
      <w:proofErr w:type="spellEnd"/>
      <w:r w:rsidR="00A32A50" w:rsidRPr="00B858B2">
        <w:rPr>
          <w:sz w:val="26"/>
          <w:szCs w:val="26"/>
        </w:rPr>
        <w:t xml:space="preserve"> сельсовет</w:t>
      </w:r>
      <w:r w:rsidRPr="00B858B2">
        <w:rPr>
          <w:sz w:val="26"/>
          <w:szCs w:val="26"/>
        </w:rPr>
        <w:t xml:space="preserve">» НАО. В общей сумме доходов за </w:t>
      </w:r>
      <w:r w:rsidR="000507C2">
        <w:rPr>
          <w:sz w:val="26"/>
          <w:szCs w:val="26"/>
        </w:rPr>
        <w:t>9 месяцев</w:t>
      </w:r>
      <w:r w:rsidRPr="00B858B2">
        <w:rPr>
          <w:sz w:val="26"/>
          <w:szCs w:val="26"/>
        </w:rPr>
        <w:t xml:space="preserve"> 201</w:t>
      </w:r>
      <w:r w:rsidR="008A4D4A">
        <w:rPr>
          <w:sz w:val="26"/>
          <w:szCs w:val="26"/>
        </w:rPr>
        <w:t>8</w:t>
      </w:r>
      <w:r w:rsidRPr="00B858B2">
        <w:rPr>
          <w:sz w:val="26"/>
          <w:szCs w:val="26"/>
        </w:rPr>
        <w:t xml:space="preserve"> года они составили </w:t>
      </w:r>
      <w:r w:rsidR="000507C2">
        <w:rPr>
          <w:sz w:val="26"/>
          <w:szCs w:val="26"/>
        </w:rPr>
        <w:t>92,4</w:t>
      </w:r>
      <w:r w:rsidRPr="00B858B2">
        <w:rPr>
          <w:sz w:val="26"/>
          <w:szCs w:val="26"/>
        </w:rPr>
        <w:t xml:space="preserve">%. При плане </w:t>
      </w:r>
      <w:r w:rsidR="00BB68F0">
        <w:rPr>
          <w:sz w:val="26"/>
          <w:szCs w:val="26"/>
        </w:rPr>
        <w:t>н</w:t>
      </w:r>
      <w:r w:rsidRPr="00B858B2">
        <w:rPr>
          <w:sz w:val="26"/>
          <w:szCs w:val="26"/>
        </w:rPr>
        <w:t xml:space="preserve">а отчетный период </w:t>
      </w:r>
      <w:r w:rsidR="000507C2">
        <w:rPr>
          <w:sz w:val="26"/>
          <w:szCs w:val="26"/>
        </w:rPr>
        <w:t>11</w:t>
      </w:r>
      <w:r w:rsidR="00834E74">
        <w:rPr>
          <w:sz w:val="26"/>
          <w:szCs w:val="26"/>
        </w:rPr>
        <w:t> </w:t>
      </w:r>
      <w:r w:rsidR="000507C2">
        <w:rPr>
          <w:sz w:val="26"/>
          <w:szCs w:val="26"/>
        </w:rPr>
        <w:t>092</w:t>
      </w:r>
      <w:r w:rsidR="00834E74">
        <w:rPr>
          <w:sz w:val="26"/>
          <w:szCs w:val="26"/>
        </w:rPr>
        <w:t>,</w:t>
      </w:r>
      <w:r w:rsidR="000507C2">
        <w:rPr>
          <w:sz w:val="26"/>
          <w:szCs w:val="26"/>
        </w:rPr>
        <w:t>6</w:t>
      </w:r>
      <w:r w:rsidRPr="00B858B2">
        <w:rPr>
          <w:sz w:val="26"/>
          <w:szCs w:val="26"/>
        </w:rPr>
        <w:t> тыс.</w:t>
      </w:r>
      <w:r w:rsidR="00BF04CD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 xml:space="preserve">руб. безвозмездно поступило в доход местного бюджета </w:t>
      </w:r>
      <w:r w:rsidR="000507C2">
        <w:rPr>
          <w:sz w:val="26"/>
          <w:szCs w:val="26"/>
        </w:rPr>
        <w:t>11</w:t>
      </w:r>
      <w:r w:rsidR="00834E74">
        <w:rPr>
          <w:sz w:val="26"/>
          <w:szCs w:val="26"/>
        </w:rPr>
        <w:t> 0</w:t>
      </w:r>
      <w:r w:rsidR="000507C2">
        <w:rPr>
          <w:sz w:val="26"/>
          <w:szCs w:val="26"/>
        </w:rPr>
        <w:t>92</w:t>
      </w:r>
      <w:r w:rsidR="00834E74">
        <w:rPr>
          <w:sz w:val="26"/>
          <w:szCs w:val="26"/>
        </w:rPr>
        <w:t>,</w:t>
      </w:r>
      <w:r w:rsidR="00A7515F">
        <w:rPr>
          <w:sz w:val="26"/>
          <w:szCs w:val="26"/>
        </w:rPr>
        <w:t>1</w:t>
      </w:r>
      <w:r w:rsidRPr="00B858B2">
        <w:rPr>
          <w:sz w:val="26"/>
          <w:szCs w:val="26"/>
        </w:rPr>
        <w:t> тыс.</w:t>
      </w:r>
      <w:r w:rsidR="00852E5D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 xml:space="preserve">руб. или </w:t>
      </w:r>
      <w:r w:rsidR="000507C2">
        <w:rPr>
          <w:sz w:val="26"/>
          <w:szCs w:val="26"/>
        </w:rPr>
        <w:t>100,0</w:t>
      </w:r>
      <w:r w:rsidRPr="00B858B2">
        <w:rPr>
          <w:sz w:val="26"/>
          <w:szCs w:val="26"/>
        </w:rPr>
        <w:t>% от плановых показателей</w:t>
      </w:r>
      <w:r w:rsidR="000507C2">
        <w:rPr>
          <w:sz w:val="26"/>
          <w:szCs w:val="26"/>
        </w:rPr>
        <w:t xml:space="preserve"> и 60,4% по отношению к годовым бюджетным назначениям</w:t>
      </w:r>
      <w:r w:rsidRPr="00B858B2">
        <w:rPr>
          <w:sz w:val="26"/>
          <w:szCs w:val="26"/>
        </w:rPr>
        <w:t>, в том числе:</w:t>
      </w:r>
    </w:p>
    <w:p w:rsidR="002B25A9" w:rsidRDefault="002B25A9" w:rsidP="002B25A9">
      <w:pPr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дотации в сумме </w:t>
      </w:r>
      <w:r w:rsidR="000507C2">
        <w:rPr>
          <w:sz w:val="26"/>
          <w:szCs w:val="26"/>
        </w:rPr>
        <w:t>7</w:t>
      </w:r>
      <w:r w:rsidR="00B34DEF" w:rsidRPr="00B858B2">
        <w:rPr>
          <w:sz w:val="26"/>
          <w:szCs w:val="26"/>
        </w:rPr>
        <w:t> </w:t>
      </w:r>
      <w:r w:rsidR="000507C2">
        <w:rPr>
          <w:sz w:val="26"/>
          <w:szCs w:val="26"/>
        </w:rPr>
        <w:t>114</w:t>
      </w:r>
      <w:r w:rsidR="00B34DEF" w:rsidRPr="00B858B2">
        <w:rPr>
          <w:sz w:val="26"/>
          <w:szCs w:val="26"/>
        </w:rPr>
        <w:t>,</w:t>
      </w:r>
      <w:r w:rsidR="000507C2">
        <w:rPr>
          <w:sz w:val="26"/>
          <w:szCs w:val="26"/>
        </w:rPr>
        <w:t>8</w:t>
      </w:r>
      <w:r w:rsidRPr="00B858B2">
        <w:rPr>
          <w:sz w:val="26"/>
          <w:szCs w:val="26"/>
        </w:rPr>
        <w:t> тыс.</w:t>
      </w:r>
      <w:r w:rsidR="00B34DEF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>руб. или 100,0% от плановых показателей;</w:t>
      </w:r>
    </w:p>
    <w:p w:rsidR="000507C2" w:rsidRPr="00B858B2" w:rsidRDefault="000507C2" w:rsidP="002B25A9">
      <w:pPr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субсидии в сумме 580,8 тыс. руб. или 100,0% от плановых показателей;</w:t>
      </w:r>
    </w:p>
    <w:p w:rsidR="002B25A9" w:rsidRPr="00B858B2" w:rsidRDefault="002B25A9" w:rsidP="002B25A9">
      <w:pPr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>субвенции бюджетам муниципальны</w:t>
      </w:r>
      <w:r w:rsidR="00D07A4F" w:rsidRPr="00B858B2">
        <w:rPr>
          <w:sz w:val="26"/>
          <w:szCs w:val="26"/>
        </w:rPr>
        <w:t xml:space="preserve">х образований поступили в сумме </w:t>
      </w:r>
      <w:r w:rsidR="00AE450A">
        <w:rPr>
          <w:sz w:val="26"/>
          <w:szCs w:val="26"/>
        </w:rPr>
        <w:t>199,7</w:t>
      </w:r>
      <w:r w:rsidRPr="00B858B2">
        <w:rPr>
          <w:sz w:val="26"/>
          <w:szCs w:val="26"/>
        </w:rPr>
        <w:t> тыс.</w:t>
      </w:r>
      <w:r w:rsidR="00B34DEF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 xml:space="preserve">руб. или </w:t>
      </w:r>
      <w:r w:rsidR="00AE450A">
        <w:rPr>
          <w:sz w:val="26"/>
          <w:szCs w:val="26"/>
        </w:rPr>
        <w:t>100,0</w:t>
      </w:r>
      <w:r w:rsidRPr="00B858B2">
        <w:rPr>
          <w:sz w:val="26"/>
          <w:szCs w:val="26"/>
        </w:rPr>
        <w:t>% от плановых показателей, утвержденных на отчетную дату;</w:t>
      </w:r>
    </w:p>
    <w:p w:rsidR="008F2640" w:rsidRDefault="002B25A9" w:rsidP="002B25A9">
      <w:pPr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иные межбюджетные трансферты поступили в сумме </w:t>
      </w:r>
      <w:r w:rsidR="000507C2">
        <w:rPr>
          <w:sz w:val="26"/>
          <w:szCs w:val="26"/>
        </w:rPr>
        <w:t>3</w:t>
      </w:r>
      <w:r w:rsidR="00AE450A">
        <w:rPr>
          <w:sz w:val="26"/>
          <w:szCs w:val="26"/>
        </w:rPr>
        <w:t> </w:t>
      </w:r>
      <w:r w:rsidR="000507C2">
        <w:rPr>
          <w:sz w:val="26"/>
          <w:szCs w:val="26"/>
        </w:rPr>
        <w:t>191</w:t>
      </w:r>
      <w:r w:rsidR="00AE450A">
        <w:rPr>
          <w:sz w:val="26"/>
          <w:szCs w:val="26"/>
        </w:rPr>
        <w:t>,</w:t>
      </w:r>
      <w:r w:rsidR="000507C2">
        <w:rPr>
          <w:sz w:val="26"/>
          <w:szCs w:val="26"/>
        </w:rPr>
        <w:t>5</w:t>
      </w:r>
      <w:r w:rsidRPr="00B858B2">
        <w:rPr>
          <w:sz w:val="26"/>
          <w:szCs w:val="26"/>
        </w:rPr>
        <w:t> тыс.</w:t>
      </w:r>
      <w:r w:rsidR="00B34DEF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 xml:space="preserve">руб. или </w:t>
      </w:r>
      <w:r w:rsidR="000507C2">
        <w:rPr>
          <w:sz w:val="26"/>
          <w:szCs w:val="26"/>
        </w:rPr>
        <w:t>100,0</w:t>
      </w:r>
      <w:r w:rsidRPr="00B858B2">
        <w:rPr>
          <w:sz w:val="26"/>
          <w:szCs w:val="26"/>
        </w:rPr>
        <w:t xml:space="preserve">% от </w:t>
      </w:r>
      <w:r w:rsidR="008979F9">
        <w:rPr>
          <w:sz w:val="26"/>
          <w:szCs w:val="26"/>
        </w:rPr>
        <w:t>плановых показателей</w:t>
      </w:r>
      <w:r w:rsidR="008A4D4A">
        <w:rPr>
          <w:sz w:val="26"/>
          <w:szCs w:val="26"/>
        </w:rPr>
        <w:t xml:space="preserve"> (</w:t>
      </w:r>
      <w:r w:rsidR="000507C2">
        <w:rPr>
          <w:sz w:val="26"/>
          <w:szCs w:val="26"/>
        </w:rPr>
        <w:t>3</w:t>
      </w:r>
      <w:r w:rsidR="00AE450A">
        <w:rPr>
          <w:sz w:val="26"/>
          <w:szCs w:val="26"/>
        </w:rPr>
        <w:t> </w:t>
      </w:r>
      <w:r w:rsidR="000507C2">
        <w:rPr>
          <w:sz w:val="26"/>
          <w:szCs w:val="26"/>
        </w:rPr>
        <w:t>192</w:t>
      </w:r>
      <w:r w:rsidR="00AE450A">
        <w:rPr>
          <w:sz w:val="26"/>
          <w:szCs w:val="26"/>
        </w:rPr>
        <w:t>,</w:t>
      </w:r>
      <w:r w:rsidR="000507C2">
        <w:rPr>
          <w:sz w:val="26"/>
          <w:szCs w:val="26"/>
        </w:rPr>
        <w:t>3</w:t>
      </w:r>
      <w:r w:rsidR="008A4D4A" w:rsidRPr="00B858B2">
        <w:rPr>
          <w:sz w:val="26"/>
          <w:szCs w:val="26"/>
        </w:rPr>
        <w:t> тыс. руб.</w:t>
      </w:r>
      <w:r w:rsidR="008A4D4A">
        <w:rPr>
          <w:sz w:val="26"/>
          <w:szCs w:val="26"/>
        </w:rPr>
        <w:t>);</w:t>
      </w:r>
    </w:p>
    <w:p w:rsidR="008A4D4A" w:rsidRPr="00B858B2" w:rsidRDefault="008A4D4A" w:rsidP="002B25A9">
      <w:pPr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доходы бюджетов сельских поселений от возврата иными организациями остатков субсидий прошлых лет</w:t>
      </w:r>
      <w:r w:rsidR="00CC5E86">
        <w:rPr>
          <w:sz w:val="26"/>
          <w:szCs w:val="26"/>
        </w:rPr>
        <w:t xml:space="preserve"> поступили в сумме 5,</w:t>
      </w:r>
      <w:r w:rsidR="00A7515F">
        <w:rPr>
          <w:sz w:val="26"/>
          <w:szCs w:val="26"/>
        </w:rPr>
        <w:t>3</w:t>
      </w:r>
      <w:r w:rsidR="00CC5E86">
        <w:rPr>
          <w:sz w:val="26"/>
          <w:szCs w:val="26"/>
        </w:rPr>
        <w:t> тыс. руб.</w:t>
      </w:r>
      <w:r w:rsidR="008979A1">
        <w:rPr>
          <w:sz w:val="26"/>
          <w:szCs w:val="26"/>
        </w:rPr>
        <w:t xml:space="preserve"> или 10</w:t>
      </w:r>
      <w:r w:rsidR="00A7515F">
        <w:rPr>
          <w:sz w:val="26"/>
          <w:szCs w:val="26"/>
        </w:rPr>
        <w:t>6</w:t>
      </w:r>
      <w:r w:rsidR="008979A1">
        <w:rPr>
          <w:sz w:val="26"/>
          <w:szCs w:val="26"/>
        </w:rPr>
        <w:t>,0% при плане 5,0 тыс. руб.</w:t>
      </w:r>
    </w:p>
    <w:p w:rsidR="00526DF7" w:rsidRDefault="00526DF7" w:rsidP="00526DF7">
      <w:pPr>
        <w:pStyle w:val="ListParagraph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Отклонения от плановых показателей за </w:t>
      </w:r>
      <w:r w:rsidR="00BD558B">
        <w:rPr>
          <w:sz w:val="26"/>
          <w:szCs w:val="26"/>
        </w:rPr>
        <w:t>9 месяцев</w:t>
      </w:r>
      <w:r>
        <w:rPr>
          <w:sz w:val="26"/>
          <w:szCs w:val="26"/>
        </w:rPr>
        <w:t xml:space="preserve"> 2018 года по отдельным видам безвозмездных поступлений от других бюджетов бюджетной системы Российской Федерации представлены в таблице № 2:</w:t>
      </w:r>
    </w:p>
    <w:p w:rsidR="00E71634" w:rsidRDefault="00E71634" w:rsidP="00526DF7">
      <w:pPr>
        <w:pStyle w:val="a3"/>
        <w:ind w:left="928"/>
        <w:jc w:val="right"/>
        <w:rPr>
          <w:sz w:val="20"/>
          <w:szCs w:val="20"/>
        </w:rPr>
      </w:pPr>
    </w:p>
    <w:p w:rsidR="00526DF7" w:rsidRPr="00526DF7" w:rsidRDefault="00526DF7" w:rsidP="00526DF7">
      <w:pPr>
        <w:pStyle w:val="a3"/>
        <w:ind w:left="928"/>
        <w:jc w:val="right"/>
        <w:rPr>
          <w:sz w:val="20"/>
          <w:szCs w:val="20"/>
        </w:rPr>
      </w:pPr>
      <w:r w:rsidRPr="00526DF7">
        <w:rPr>
          <w:sz w:val="20"/>
          <w:szCs w:val="20"/>
        </w:rPr>
        <w:t>Таблица № 2 (</w:t>
      </w:r>
      <w:proofErr w:type="spellStart"/>
      <w:r w:rsidRPr="00526DF7">
        <w:rPr>
          <w:sz w:val="20"/>
          <w:szCs w:val="20"/>
        </w:rPr>
        <w:t>тыс</w:t>
      </w:r>
      <w:proofErr w:type="gramStart"/>
      <w:r w:rsidRPr="00526DF7">
        <w:rPr>
          <w:sz w:val="20"/>
          <w:szCs w:val="20"/>
        </w:rPr>
        <w:t>.р</w:t>
      </w:r>
      <w:proofErr w:type="gramEnd"/>
      <w:r w:rsidRPr="00526DF7">
        <w:rPr>
          <w:sz w:val="20"/>
          <w:szCs w:val="20"/>
        </w:rPr>
        <w:t>уб</w:t>
      </w:r>
      <w:proofErr w:type="spellEnd"/>
      <w:r w:rsidRPr="00526DF7">
        <w:rPr>
          <w:sz w:val="20"/>
          <w:szCs w:val="20"/>
        </w:rPr>
        <w:t>.)</w:t>
      </w:r>
    </w:p>
    <w:bookmarkStart w:id="1" w:name="_MON_1586178835"/>
    <w:bookmarkEnd w:id="1"/>
    <w:p w:rsidR="00526DF7" w:rsidRPr="00526DF7" w:rsidRDefault="00945846" w:rsidP="00CD7040">
      <w:pPr>
        <w:pStyle w:val="a3"/>
        <w:ind w:left="0"/>
        <w:jc w:val="center"/>
        <w:rPr>
          <w:sz w:val="10"/>
          <w:szCs w:val="10"/>
        </w:rPr>
      </w:pPr>
      <w:r>
        <w:object w:dxaOrig="8690" w:dyaOrig="6934">
          <v:shape id="_x0000_i1026" type="#_x0000_t75" style="width:466.5pt;height:291pt" o:ole="">
            <v:imagedata r:id="rId12" o:title=""/>
          </v:shape>
          <o:OLEObject Type="Embed" ProgID="Excel.Sheet.8" ShapeID="_x0000_i1026" DrawAspect="Content" ObjectID="_1603017848" r:id="rId13"/>
        </w:object>
      </w:r>
    </w:p>
    <w:p w:rsidR="003656F1" w:rsidRPr="00B858B2" w:rsidRDefault="003656F1" w:rsidP="009A67ED">
      <w:pPr>
        <w:tabs>
          <w:tab w:val="left" w:pos="786"/>
        </w:tabs>
        <w:ind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lastRenderedPageBreak/>
        <w:t xml:space="preserve">Общий объем безвозмездных поступлений в бюджет МО </w:t>
      </w:r>
      <w:r w:rsidR="00EB5CC7" w:rsidRPr="00B858B2">
        <w:rPr>
          <w:sz w:val="26"/>
          <w:szCs w:val="26"/>
        </w:rPr>
        <w:t>«</w:t>
      </w:r>
      <w:proofErr w:type="spellStart"/>
      <w:r w:rsidR="00EB5CC7" w:rsidRPr="00B858B2">
        <w:rPr>
          <w:sz w:val="26"/>
          <w:szCs w:val="26"/>
        </w:rPr>
        <w:t>Шоинский</w:t>
      </w:r>
      <w:proofErr w:type="spellEnd"/>
      <w:r w:rsidR="00EB5CC7" w:rsidRPr="00B858B2">
        <w:rPr>
          <w:sz w:val="26"/>
          <w:szCs w:val="26"/>
        </w:rPr>
        <w:t xml:space="preserve"> сельсовет»</w:t>
      </w:r>
      <w:r w:rsidRPr="00B858B2">
        <w:rPr>
          <w:sz w:val="26"/>
          <w:szCs w:val="26"/>
        </w:rPr>
        <w:t xml:space="preserve"> НАО в отчетном периоде у</w:t>
      </w:r>
      <w:r w:rsidR="00712066">
        <w:rPr>
          <w:sz w:val="26"/>
          <w:szCs w:val="26"/>
        </w:rPr>
        <w:t>величи</w:t>
      </w:r>
      <w:r w:rsidRPr="00B858B2">
        <w:rPr>
          <w:sz w:val="26"/>
          <w:szCs w:val="26"/>
        </w:rPr>
        <w:t xml:space="preserve">лся по сравнению с соответствующим периодом прошлого года на сумму </w:t>
      </w:r>
      <w:r w:rsidR="009A67ED">
        <w:rPr>
          <w:sz w:val="26"/>
          <w:szCs w:val="26"/>
        </w:rPr>
        <w:t>1 </w:t>
      </w:r>
      <w:r w:rsidR="00A7515F">
        <w:rPr>
          <w:sz w:val="26"/>
          <w:szCs w:val="26"/>
        </w:rPr>
        <w:t>109</w:t>
      </w:r>
      <w:r w:rsidR="009A67ED">
        <w:rPr>
          <w:sz w:val="26"/>
          <w:szCs w:val="26"/>
        </w:rPr>
        <w:t>,</w:t>
      </w:r>
      <w:r w:rsidR="00A7515F">
        <w:rPr>
          <w:sz w:val="26"/>
          <w:szCs w:val="26"/>
        </w:rPr>
        <w:t>6</w:t>
      </w:r>
      <w:r w:rsidRPr="00B858B2">
        <w:rPr>
          <w:sz w:val="26"/>
          <w:szCs w:val="26"/>
        </w:rPr>
        <w:t> тыс.</w:t>
      </w:r>
      <w:r w:rsidR="00852E5D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>руб.</w:t>
      </w:r>
    </w:p>
    <w:p w:rsidR="000E62DE" w:rsidRPr="00B858B2" w:rsidRDefault="000E62DE" w:rsidP="00845E67">
      <w:pPr>
        <w:numPr>
          <w:ilvl w:val="0"/>
          <w:numId w:val="6"/>
        </w:numPr>
        <w:spacing w:before="120" w:after="120"/>
        <w:ind w:left="0" w:firstLine="0"/>
        <w:jc w:val="center"/>
        <w:rPr>
          <w:b/>
          <w:bCs/>
          <w:sz w:val="26"/>
          <w:szCs w:val="26"/>
        </w:rPr>
      </w:pPr>
      <w:r w:rsidRPr="00B858B2">
        <w:rPr>
          <w:b/>
          <w:bCs/>
          <w:sz w:val="26"/>
          <w:szCs w:val="26"/>
        </w:rPr>
        <w:t>Расходы бюджета</w:t>
      </w:r>
    </w:p>
    <w:p w:rsidR="000E62DE" w:rsidRPr="00B858B2" w:rsidRDefault="000E62DE" w:rsidP="000E62DE">
      <w:pPr>
        <w:ind w:firstLine="708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Кассовое исполнение за </w:t>
      </w:r>
      <w:r w:rsidR="00041FC0">
        <w:rPr>
          <w:sz w:val="26"/>
          <w:szCs w:val="26"/>
        </w:rPr>
        <w:t>9 месяцев</w:t>
      </w:r>
      <w:r w:rsidRPr="00B858B2">
        <w:rPr>
          <w:sz w:val="26"/>
          <w:szCs w:val="26"/>
        </w:rPr>
        <w:t xml:space="preserve"> 2</w:t>
      </w:r>
      <w:r w:rsidR="000F2290" w:rsidRPr="00B858B2">
        <w:rPr>
          <w:sz w:val="26"/>
          <w:szCs w:val="26"/>
        </w:rPr>
        <w:t>01</w:t>
      </w:r>
      <w:r w:rsidR="00E71634">
        <w:rPr>
          <w:sz w:val="26"/>
          <w:szCs w:val="26"/>
        </w:rPr>
        <w:t>8</w:t>
      </w:r>
      <w:r w:rsidR="000F2290" w:rsidRPr="00B858B2">
        <w:rPr>
          <w:sz w:val="26"/>
          <w:szCs w:val="26"/>
        </w:rPr>
        <w:t xml:space="preserve"> года по расходам составило </w:t>
      </w:r>
      <w:r w:rsidR="00041FC0">
        <w:rPr>
          <w:sz w:val="26"/>
          <w:szCs w:val="26"/>
        </w:rPr>
        <w:t>11</w:t>
      </w:r>
      <w:r w:rsidR="006D1F71">
        <w:rPr>
          <w:sz w:val="26"/>
          <w:szCs w:val="26"/>
        </w:rPr>
        <w:t> </w:t>
      </w:r>
      <w:r w:rsidR="00E71634">
        <w:rPr>
          <w:sz w:val="26"/>
          <w:szCs w:val="26"/>
        </w:rPr>
        <w:t>3</w:t>
      </w:r>
      <w:r w:rsidR="00041FC0">
        <w:rPr>
          <w:sz w:val="26"/>
          <w:szCs w:val="26"/>
        </w:rPr>
        <w:t>94</w:t>
      </w:r>
      <w:r w:rsidR="006D1F71">
        <w:rPr>
          <w:sz w:val="26"/>
          <w:szCs w:val="26"/>
        </w:rPr>
        <w:t>,</w:t>
      </w:r>
      <w:r w:rsidR="00041FC0">
        <w:rPr>
          <w:sz w:val="26"/>
          <w:szCs w:val="26"/>
        </w:rPr>
        <w:t>0</w:t>
      </w:r>
      <w:r w:rsidRPr="00B858B2">
        <w:rPr>
          <w:sz w:val="26"/>
          <w:szCs w:val="26"/>
        </w:rPr>
        <w:t> тыс.</w:t>
      </w:r>
      <w:r w:rsidR="009848B1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 xml:space="preserve">руб. или </w:t>
      </w:r>
      <w:r w:rsidR="009848B1" w:rsidRPr="00B858B2">
        <w:rPr>
          <w:sz w:val="26"/>
          <w:szCs w:val="26"/>
        </w:rPr>
        <w:t>9</w:t>
      </w:r>
      <w:r w:rsidR="00041FC0">
        <w:rPr>
          <w:sz w:val="26"/>
          <w:szCs w:val="26"/>
        </w:rPr>
        <w:t>9</w:t>
      </w:r>
      <w:r w:rsidR="006D1F71">
        <w:rPr>
          <w:sz w:val="26"/>
          <w:szCs w:val="26"/>
        </w:rPr>
        <w:t>,5</w:t>
      </w:r>
      <w:r w:rsidRPr="00B858B2">
        <w:rPr>
          <w:sz w:val="26"/>
          <w:szCs w:val="26"/>
        </w:rPr>
        <w:t xml:space="preserve">% от плана. Уточненный план </w:t>
      </w:r>
      <w:r w:rsidR="000F14BC">
        <w:rPr>
          <w:sz w:val="26"/>
          <w:szCs w:val="26"/>
        </w:rPr>
        <w:t>н</w:t>
      </w:r>
      <w:r w:rsidRPr="00B858B2">
        <w:rPr>
          <w:sz w:val="26"/>
          <w:szCs w:val="26"/>
        </w:rPr>
        <w:t xml:space="preserve">а </w:t>
      </w:r>
      <w:r w:rsidR="00041FC0">
        <w:rPr>
          <w:sz w:val="26"/>
          <w:szCs w:val="26"/>
        </w:rPr>
        <w:t>9 месяцев</w:t>
      </w:r>
      <w:r w:rsidRPr="00B858B2">
        <w:rPr>
          <w:sz w:val="26"/>
          <w:szCs w:val="26"/>
        </w:rPr>
        <w:t xml:space="preserve"> 201</w:t>
      </w:r>
      <w:r w:rsidR="00E71634">
        <w:rPr>
          <w:sz w:val="26"/>
          <w:szCs w:val="26"/>
        </w:rPr>
        <w:t>8</w:t>
      </w:r>
      <w:r w:rsidRPr="00B858B2">
        <w:rPr>
          <w:sz w:val="26"/>
          <w:szCs w:val="26"/>
        </w:rPr>
        <w:t xml:space="preserve"> года составляет </w:t>
      </w:r>
      <w:r w:rsidR="00041FC0">
        <w:rPr>
          <w:sz w:val="26"/>
          <w:szCs w:val="26"/>
        </w:rPr>
        <w:t>11</w:t>
      </w:r>
      <w:r w:rsidR="00CD73A1">
        <w:rPr>
          <w:sz w:val="26"/>
          <w:szCs w:val="26"/>
        </w:rPr>
        <w:t> </w:t>
      </w:r>
      <w:r w:rsidR="006D1F71">
        <w:rPr>
          <w:sz w:val="26"/>
          <w:szCs w:val="26"/>
        </w:rPr>
        <w:t>4</w:t>
      </w:r>
      <w:r w:rsidR="00041FC0">
        <w:rPr>
          <w:sz w:val="26"/>
          <w:szCs w:val="26"/>
        </w:rPr>
        <w:t>53</w:t>
      </w:r>
      <w:r w:rsidR="00CD73A1">
        <w:rPr>
          <w:sz w:val="26"/>
          <w:szCs w:val="26"/>
        </w:rPr>
        <w:t>,</w:t>
      </w:r>
      <w:r w:rsidR="00041FC0">
        <w:rPr>
          <w:sz w:val="26"/>
          <w:szCs w:val="26"/>
        </w:rPr>
        <w:t>5</w:t>
      </w:r>
      <w:r w:rsidRPr="00B858B2">
        <w:rPr>
          <w:sz w:val="26"/>
          <w:szCs w:val="26"/>
        </w:rPr>
        <w:t> тыс.</w:t>
      </w:r>
      <w:r w:rsidR="009848B1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>руб.</w:t>
      </w:r>
      <w:r w:rsidR="0082483E">
        <w:rPr>
          <w:sz w:val="26"/>
          <w:szCs w:val="26"/>
        </w:rPr>
        <w:t xml:space="preserve"> Годовые бюджетные назначения исполнены на </w:t>
      </w:r>
      <w:r w:rsidR="00041FC0">
        <w:rPr>
          <w:sz w:val="26"/>
          <w:szCs w:val="26"/>
        </w:rPr>
        <w:t>57,5</w:t>
      </w:r>
      <w:r w:rsidR="0082483E">
        <w:rPr>
          <w:sz w:val="26"/>
          <w:szCs w:val="26"/>
        </w:rPr>
        <w:t>%.</w:t>
      </w:r>
    </w:p>
    <w:p w:rsidR="000E62DE" w:rsidRPr="00B858B2" w:rsidRDefault="000E62DE" w:rsidP="000E62DE">
      <w:pPr>
        <w:ind w:firstLine="708"/>
        <w:jc w:val="both"/>
        <w:rPr>
          <w:sz w:val="26"/>
          <w:szCs w:val="26"/>
        </w:rPr>
      </w:pPr>
      <w:r w:rsidRPr="00B858B2">
        <w:rPr>
          <w:sz w:val="26"/>
          <w:szCs w:val="26"/>
        </w:rPr>
        <w:t>Анализ отклонений от соответствующего периода прошлого года и уточненного плана в разрезе разделов, подразделов расходов</w:t>
      </w:r>
      <w:r w:rsidRPr="00B858B2">
        <w:rPr>
          <w:sz w:val="28"/>
          <w:szCs w:val="28"/>
        </w:rPr>
        <w:t xml:space="preserve"> </w:t>
      </w:r>
      <w:r w:rsidRPr="00B858B2">
        <w:rPr>
          <w:sz w:val="26"/>
          <w:szCs w:val="26"/>
        </w:rPr>
        <w:t>бюджета приведён в приложении № 2 к настоящему заключению.</w:t>
      </w:r>
    </w:p>
    <w:p w:rsidR="000E62DE" w:rsidRPr="00B858B2" w:rsidRDefault="000E62DE" w:rsidP="000E62DE">
      <w:pPr>
        <w:ind w:firstLine="708"/>
        <w:jc w:val="both"/>
        <w:rPr>
          <w:sz w:val="26"/>
          <w:szCs w:val="26"/>
        </w:rPr>
      </w:pPr>
      <w:r w:rsidRPr="00B858B2">
        <w:rPr>
          <w:sz w:val="26"/>
          <w:szCs w:val="26"/>
        </w:rPr>
        <w:t>На рисунке 1 представлен</w:t>
      </w:r>
      <w:r w:rsidR="00AC3AC4">
        <w:rPr>
          <w:sz w:val="26"/>
          <w:szCs w:val="26"/>
        </w:rPr>
        <w:t>о</w:t>
      </w:r>
      <w:r w:rsidRPr="00B858B2">
        <w:rPr>
          <w:sz w:val="26"/>
          <w:szCs w:val="26"/>
        </w:rPr>
        <w:t xml:space="preserve"> </w:t>
      </w:r>
      <w:r w:rsidR="00AC3AC4">
        <w:rPr>
          <w:sz w:val="26"/>
          <w:szCs w:val="26"/>
        </w:rPr>
        <w:t>исполнение</w:t>
      </w:r>
      <w:r w:rsidRPr="00B858B2">
        <w:rPr>
          <w:sz w:val="26"/>
          <w:szCs w:val="26"/>
        </w:rPr>
        <w:t xml:space="preserve"> бюджета за отчетный период 201</w:t>
      </w:r>
      <w:r w:rsidR="00E27D6C">
        <w:rPr>
          <w:sz w:val="26"/>
          <w:szCs w:val="26"/>
        </w:rPr>
        <w:t>8</w:t>
      </w:r>
      <w:r w:rsidRPr="00B858B2">
        <w:rPr>
          <w:sz w:val="26"/>
          <w:szCs w:val="26"/>
        </w:rPr>
        <w:t xml:space="preserve"> года в разрезе разделов.</w:t>
      </w:r>
    </w:p>
    <w:p w:rsidR="008317FE" w:rsidRPr="00B858B2" w:rsidRDefault="00041FC0" w:rsidP="000A515F">
      <w:pPr>
        <w:ind w:hanging="284"/>
        <w:jc w:val="center"/>
        <w:rPr>
          <w:noProof/>
        </w:rPr>
      </w:pPr>
      <w:r>
        <w:rPr>
          <w:noProof/>
        </w:rPr>
        <w:drawing>
          <wp:inline distT="0" distB="0" distL="0" distR="0" wp14:anchorId="693BF31C" wp14:editId="34D0C180">
            <wp:extent cx="5943600" cy="28670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317FE" w:rsidRPr="00B858B2" w:rsidRDefault="008317FE" w:rsidP="008317FE">
      <w:pPr>
        <w:jc w:val="center"/>
        <w:rPr>
          <w:sz w:val="26"/>
          <w:szCs w:val="26"/>
        </w:rPr>
      </w:pPr>
      <w:r w:rsidRPr="00B858B2">
        <w:rPr>
          <w:sz w:val="26"/>
          <w:szCs w:val="26"/>
        </w:rPr>
        <w:t>Рис. 1. Расходы местного бюджета в разрезе разделов (тыс.</w:t>
      </w:r>
      <w:r w:rsidR="00A60A37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>руб</w:t>
      </w:r>
      <w:proofErr w:type="gramStart"/>
      <w:r w:rsidRPr="00B858B2">
        <w:rPr>
          <w:sz w:val="26"/>
          <w:szCs w:val="26"/>
        </w:rPr>
        <w:t>., %).</w:t>
      </w:r>
      <w:proofErr w:type="gramEnd"/>
    </w:p>
    <w:p w:rsidR="00FE6257" w:rsidRPr="00B858B2" w:rsidRDefault="00FE6257" w:rsidP="008317FE">
      <w:pPr>
        <w:jc w:val="center"/>
        <w:rPr>
          <w:sz w:val="26"/>
          <w:szCs w:val="26"/>
        </w:rPr>
      </w:pPr>
    </w:p>
    <w:p w:rsidR="00386735" w:rsidRDefault="00386735" w:rsidP="00386735">
      <w:pPr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Наибольший удельный вес в расходах местного бюджета за </w:t>
      </w:r>
      <w:r w:rsidR="00041FC0">
        <w:rPr>
          <w:sz w:val="26"/>
          <w:szCs w:val="26"/>
        </w:rPr>
        <w:t>9 месяцев</w:t>
      </w:r>
      <w:r>
        <w:rPr>
          <w:sz w:val="26"/>
          <w:szCs w:val="26"/>
        </w:rPr>
        <w:t xml:space="preserve"> 2018 года занимают расходы по разделу 01 «Общегосударственные вопросы» </w:t>
      </w:r>
      <w:r>
        <w:t>–</w:t>
      </w:r>
      <w:r>
        <w:rPr>
          <w:sz w:val="26"/>
          <w:szCs w:val="26"/>
        </w:rPr>
        <w:t xml:space="preserve"> </w:t>
      </w:r>
      <w:r w:rsidR="004B47FD">
        <w:rPr>
          <w:sz w:val="26"/>
          <w:szCs w:val="26"/>
        </w:rPr>
        <w:t>68,4</w:t>
      </w:r>
      <w:r>
        <w:rPr>
          <w:sz w:val="26"/>
          <w:szCs w:val="26"/>
        </w:rPr>
        <w:t>% от общей суммы расходов за отчетный период.</w:t>
      </w:r>
    </w:p>
    <w:p w:rsidR="00386735" w:rsidRDefault="00386735" w:rsidP="00386735">
      <w:pPr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Расходы по разделу 10 «С</w:t>
      </w:r>
      <w:r w:rsidR="00420E57">
        <w:rPr>
          <w:sz w:val="26"/>
          <w:szCs w:val="26"/>
        </w:rPr>
        <w:t>оциальная политика» составили 19</w:t>
      </w:r>
      <w:r>
        <w:rPr>
          <w:sz w:val="26"/>
          <w:szCs w:val="26"/>
        </w:rPr>
        <w:t>,</w:t>
      </w:r>
      <w:r w:rsidR="004B47FD">
        <w:rPr>
          <w:sz w:val="26"/>
          <w:szCs w:val="26"/>
        </w:rPr>
        <w:t>8</w:t>
      </w:r>
      <w:r>
        <w:rPr>
          <w:sz w:val="26"/>
          <w:szCs w:val="26"/>
        </w:rPr>
        <w:t xml:space="preserve">% от общей суммы расходов за отчетный период, по разделу 05 «Жилищно-коммунальное хозяйство» </w:t>
      </w:r>
      <w:r>
        <w:t>–</w:t>
      </w:r>
      <w:r>
        <w:rPr>
          <w:sz w:val="26"/>
          <w:szCs w:val="26"/>
        </w:rPr>
        <w:t xml:space="preserve"> </w:t>
      </w:r>
      <w:r w:rsidR="004B47FD">
        <w:rPr>
          <w:sz w:val="26"/>
          <w:szCs w:val="26"/>
        </w:rPr>
        <w:t>7,4</w:t>
      </w:r>
      <w:r>
        <w:rPr>
          <w:sz w:val="26"/>
          <w:szCs w:val="26"/>
        </w:rPr>
        <w:t>%, по разделу</w:t>
      </w:r>
      <w:r w:rsidR="00420E57">
        <w:rPr>
          <w:sz w:val="26"/>
          <w:szCs w:val="26"/>
        </w:rPr>
        <w:t xml:space="preserve">, </w:t>
      </w:r>
      <w:r w:rsidR="00E27D6C">
        <w:rPr>
          <w:sz w:val="26"/>
          <w:szCs w:val="26"/>
        </w:rPr>
        <w:t>по разделу 03 </w:t>
      </w:r>
      <w:r>
        <w:rPr>
          <w:sz w:val="26"/>
          <w:szCs w:val="26"/>
        </w:rPr>
        <w:t xml:space="preserve">«Национальная безопасность и правоохранительная деятельность» </w:t>
      </w:r>
      <w:r w:rsidR="004B47FD">
        <w:t>–</w:t>
      </w:r>
      <w:r w:rsidR="004B47FD">
        <w:rPr>
          <w:sz w:val="26"/>
          <w:szCs w:val="26"/>
        </w:rPr>
        <w:t xml:space="preserve"> 2,6%, по разделу 02 «Национальная оборона» </w:t>
      </w:r>
      <w:r>
        <w:rPr>
          <w:sz w:val="26"/>
          <w:szCs w:val="26"/>
        </w:rPr>
        <w:t xml:space="preserve">расходы составили – </w:t>
      </w:r>
      <w:r w:rsidR="00420E57">
        <w:rPr>
          <w:sz w:val="26"/>
          <w:szCs w:val="26"/>
        </w:rPr>
        <w:t xml:space="preserve">1,0% </w:t>
      </w:r>
      <w:r>
        <w:rPr>
          <w:sz w:val="26"/>
          <w:szCs w:val="26"/>
        </w:rPr>
        <w:t>от общей суммы расходов за отчетный период.</w:t>
      </w:r>
    </w:p>
    <w:p w:rsidR="00386735" w:rsidRDefault="00386735" w:rsidP="00386735">
      <w:pPr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Расходы по подраздел</w:t>
      </w:r>
      <w:r w:rsidR="004B47FD">
        <w:rPr>
          <w:sz w:val="26"/>
          <w:szCs w:val="26"/>
        </w:rPr>
        <w:t>ам 04 «Национальная экономика» и</w:t>
      </w:r>
      <w:r>
        <w:rPr>
          <w:sz w:val="26"/>
          <w:szCs w:val="26"/>
        </w:rPr>
        <w:t xml:space="preserve"> 07 «Образование» составляют менее 1,0% от общей суммы расходов за отчетный период.</w:t>
      </w:r>
    </w:p>
    <w:p w:rsidR="002B1B03" w:rsidRDefault="008317FE" w:rsidP="00B17930">
      <w:pPr>
        <w:spacing w:before="120"/>
        <w:ind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По разделу </w:t>
      </w:r>
      <w:r w:rsidRPr="00B858B2">
        <w:rPr>
          <w:sz w:val="26"/>
          <w:szCs w:val="26"/>
          <w:u w:val="single"/>
        </w:rPr>
        <w:t>01 «Общегосударственные вопросы»</w:t>
      </w:r>
      <w:r w:rsidRPr="00B858B2">
        <w:rPr>
          <w:sz w:val="26"/>
          <w:szCs w:val="26"/>
        </w:rPr>
        <w:t xml:space="preserve"> бюджетные ассигнования исполнены в сумме </w:t>
      </w:r>
      <w:r w:rsidR="00175AA0">
        <w:rPr>
          <w:sz w:val="26"/>
          <w:szCs w:val="26"/>
        </w:rPr>
        <w:t>7</w:t>
      </w:r>
      <w:r w:rsidR="004525D0" w:rsidRPr="00B858B2">
        <w:rPr>
          <w:sz w:val="26"/>
          <w:szCs w:val="26"/>
        </w:rPr>
        <w:t> </w:t>
      </w:r>
      <w:r w:rsidR="00175AA0">
        <w:rPr>
          <w:sz w:val="26"/>
          <w:szCs w:val="26"/>
        </w:rPr>
        <w:t>792</w:t>
      </w:r>
      <w:r w:rsidRPr="00B858B2">
        <w:rPr>
          <w:sz w:val="26"/>
          <w:szCs w:val="26"/>
        </w:rPr>
        <w:t>,</w:t>
      </w:r>
      <w:r w:rsidR="00175AA0">
        <w:rPr>
          <w:sz w:val="26"/>
          <w:szCs w:val="26"/>
        </w:rPr>
        <w:t>7</w:t>
      </w:r>
      <w:r w:rsidRPr="00B858B2">
        <w:rPr>
          <w:sz w:val="26"/>
          <w:szCs w:val="26"/>
        </w:rPr>
        <w:t> тыс.</w:t>
      </w:r>
      <w:r w:rsidR="00DB10E7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 xml:space="preserve">руб., при плане </w:t>
      </w:r>
      <w:r w:rsidR="00175AA0">
        <w:rPr>
          <w:sz w:val="26"/>
          <w:szCs w:val="26"/>
        </w:rPr>
        <w:t>7</w:t>
      </w:r>
      <w:r w:rsidR="004525D0" w:rsidRPr="00B858B2">
        <w:rPr>
          <w:sz w:val="26"/>
          <w:szCs w:val="26"/>
        </w:rPr>
        <w:t> </w:t>
      </w:r>
      <w:r w:rsidR="00175AA0">
        <w:rPr>
          <w:sz w:val="26"/>
          <w:szCs w:val="26"/>
        </w:rPr>
        <w:t>822</w:t>
      </w:r>
      <w:r w:rsidR="004525D0" w:rsidRPr="00B858B2">
        <w:rPr>
          <w:sz w:val="26"/>
          <w:szCs w:val="26"/>
        </w:rPr>
        <w:t>,</w:t>
      </w:r>
      <w:r w:rsidR="00175AA0">
        <w:rPr>
          <w:sz w:val="26"/>
          <w:szCs w:val="26"/>
        </w:rPr>
        <w:t>6</w:t>
      </w:r>
      <w:r w:rsidRPr="00B858B2">
        <w:rPr>
          <w:sz w:val="26"/>
          <w:szCs w:val="26"/>
        </w:rPr>
        <w:t> тыс.</w:t>
      </w:r>
      <w:r w:rsidR="00DB10E7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 xml:space="preserve">руб. или </w:t>
      </w:r>
      <w:r w:rsidR="00DB10E7" w:rsidRPr="00B858B2">
        <w:rPr>
          <w:sz w:val="26"/>
          <w:szCs w:val="26"/>
        </w:rPr>
        <w:t>9</w:t>
      </w:r>
      <w:r w:rsidR="00420E57">
        <w:rPr>
          <w:sz w:val="26"/>
          <w:szCs w:val="26"/>
        </w:rPr>
        <w:t>9</w:t>
      </w:r>
      <w:r w:rsidR="00386735">
        <w:rPr>
          <w:sz w:val="26"/>
          <w:szCs w:val="26"/>
        </w:rPr>
        <w:t>,</w:t>
      </w:r>
      <w:r w:rsidR="00175AA0">
        <w:rPr>
          <w:sz w:val="26"/>
          <w:szCs w:val="26"/>
        </w:rPr>
        <w:t>6</w:t>
      </w:r>
      <w:r w:rsidRPr="00B858B2">
        <w:rPr>
          <w:sz w:val="26"/>
          <w:szCs w:val="26"/>
        </w:rPr>
        <w:t>% от плана</w:t>
      </w:r>
      <w:r w:rsidR="00A939FC">
        <w:rPr>
          <w:sz w:val="26"/>
          <w:szCs w:val="26"/>
        </w:rPr>
        <w:t xml:space="preserve"> и </w:t>
      </w:r>
      <w:r w:rsidR="00175AA0">
        <w:rPr>
          <w:sz w:val="26"/>
          <w:szCs w:val="26"/>
        </w:rPr>
        <w:t>57,2</w:t>
      </w:r>
      <w:r w:rsidR="00A939FC">
        <w:rPr>
          <w:sz w:val="26"/>
          <w:szCs w:val="26"/>
        </w:rPr>
        <w:t>% от годовых бюджетных назначений</w:t>
      </w:r>
      <w:r w:rsidRPr="00B858B2">
        <w:rPr>
          <w:sz w:val="26"/>
          <w:szCs w:val="26"/>
        </w:rPr>
        <w:t>.</w:t>
      </w:r>
      <w:r w:rsidR="002B1B03">
        <w:rPr>
          <w:sz w:val="26"/>
          <w:szCs w:val="26"/>
        </w:rPr>
        <w:t xml:space="preserve"> </w:t>
      </w:r>
    </w:p>
    <w:p w:rsidR="008317FE" w:rsidRPr="00B858B2" w:rsidRDefault="008317FE" w:rsidP="008317FE">
      <w:pPr>
        <w:ind w:firstLine="708"/>
        <w:jc w:val="both"/>
        <w:rPr>
          <w:sz w:val="26"/>
          <w:szCs w:val="26"/>
        </w:rPr>
      </w:pPr>
      <w:r w:rsidRPr="00B858B2">
        <w:rPr>
          <w:sz w:val="26"/>
          <w:szCs w:val="26"/>
        </w:rPr>
        <w:t>В таблице № </w:t>
      </w:r>
      <w:r w:rsidR="00386735">
        <w:rPr>
          <w:sz w:val="26"/>
          <w:szCs w:val="26"/>
        </w:rPr>
        <w:t>3</w:t>
      </w:r>
      <w:r w:rsidRPr="00B858B2">
        <w:rPr>
          <w:sz w:val="26"/>
          <w:szCs w:val="26"/>
        </w:rPr>
        <w:t xml:space="preserve"> расходы по разделу 01 «Общегосударственные вопросы» приведены в разрезе подразделов и целевых статей:</w:t>
      </w:r>
    </w:p>
    <w:p w:rsidR="00FE3C20" w:rsidRPr="00B858B2" w:rsidRDefault="004525D0" w:rsidP="002B1B03">
      <w:pPr>
        <w:jc w:val="right"/>
        <w:rPr>
          <w:b/>
          <w:sz w:val="26"/>
          <w:szCs w:val="26"/>
        </w:rPr>
      </w:pPr>
      <w:r w:rsidRPr="00B858B2">
        <w:rPr>
          <w:sz w:val="20"/>
          <w:szCs w:val="20"/>
        </w:rPr>
        <w:lastRenderedPageBreak/>
        <w:t>Таблица № </w:t>
      </w:r>
      <w:r w:rsidR="00386735">
        <w:rPr>
          <w:sz w:val="20"/>
          <w:szCs w:val="20"/>
        </w:rPr>
        <w:t>3</w:t>
      </w:r>
      <w:r w:rsidRPr="00B858B2">
        <w:rPr>
          <w:sz w:val="20"/>
          <w:szCs w:val="20"/>
        </w:rPr>
        <w:t xml:space="preserve"> (тыс.</w:t>
      </w:r>
      <w:r w:rsidR="004C6AB0" w:rsidRPr="00B858B2">
        <w:rPr>
          <w:sz w:val="20"/>
          <w:szCs w:val="20"/>
        </w:rPr>
        <w:t> </w:t>
      </w:r>
      <w:r w:rsidRPr="00B858B2">
        <w:rPr>
          <w:sz w:val="20"/>
          <w:szCs w:val="20"/>
        </w:rPr>
        <w:t>руб.)</w:t>
      </w:r>
      <w:bookmarkStart w:id="2" w:name="_MON_1586181079"/>
      <w:bookmarkEnd w:id="2"/>
      <w:r w:rsidR="00175AA0" w:rsidRPr="00B858B2">
        <w:rPr>
          <w:sz w:val="20"/>
          <w:szCs w:val="20"/>
        </w:rPr>
        <w:object w:dxaOrig="8172" w:dyaOrig="8520">
          <v:shape id="_x0000_i1027" type="#_x0000_t75" style="width:468pt;height:364.5pt" o:ole="" o:bordertopcolor="this" o:borderleftcolor="this" o:borderbottomcolor="this" o:borderrightcolor="this">
            <v:imagedata r:id="rId1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7" DrawAspect="Content" ObjectID="_1603017849" r:id="rId16"/>
        </w:object>
      </w:r>
    </w:p>
    <w:p w:rsidR="00B959B1" w:rsidRDefault="00FE3C20" w:rsidP="00FE6257">
      <w:pPr>
        <w:ind w:right="-2" w:firstLine="708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В разрезе кодов КОСГУ расходы по разделу 01 «Общегосударственные вопросы» представлены в таблице </w:t>
      </w:r>
      <w:r w:rsidR="00B40616">
        <w:rPr>
          <w:sz w:val="26"/>
          <w:szCs w:val="26"/>
        </w:rPr>
        <w:t>№ </w:t>
      </w:r>
      <w:r w:rsidR="00573200">
        <w:rPr>
          <w:sz w:val="26"/>
          <w:szCs w:val="26"/>
        </w:rPr>
        <w:t>4</w:t>
      </w:r>
      <w:r w:rsidRPr="00B858B2">
        <w:rPr>
          <w:sz w:val="26"/>
          <w:szCs w:val="26"/>
        </w:rPr>
        <w:t>:</w:t>
      </w:r>
    </w:p>
    <w:p w:rsidR="00FE3C20" w:rsidRPr="00B858B2" w:rsidRDefault="00FE3C20" w:rsidP="00C75FA6">
      <w:pPr>
        <w:ind w:right="-2"/>
        <w:jc w:val="right"/>
        <w:rPr>
          <w:sz w:val="16"/>
          <w:szCs w:val="16"/>
        </w:rPr>
      </w:pPr>
      <w:r w:rsidRPr="00B858B2">
        <w:rPr>
          <w:sz w:val="20"/>
          <w:szCs w:val="20"/>
        </w:rPr>
        <w:t>Таблица</w:t>
      </w:r>
      <w:r w:rsidR="00B40616">
        <w:rPr>
          <w:sz w:val="20"/>
          <w:szCs w:val="20"/>
        </w:rPr>
        <w:t xml:space="preserve"> № </w:t>
      </w:r>
      <w:r w:rsidR="00573200">
        <w:rPr>
          <w:sz w:val="20"/>
          <w:szCs w:val="20"/>
        </w:rPr>
        <w:t>4</w:t>
      </w:r>
      <w:r w:rsidRPr="00B858B2">
        <w:rPr>
          <w:sz w:val="20"/>
          <w:szCs w:val="20"/>
        </w:rPr>
        <w:t xml:space="preserve"> (тыс. руб</w:t>
      </w:r>
      <w:r w:rsidR="00DB10E7" w:rsidRPr="00B858B2">
        <w:rPr>
          <w:sz w:val="20"/>
          <w:szCs w:val="20"/>
        </w:rPr>
        <w:t>.</w:t>
      </w:r>
      <w:r w:rsidRPr="00B858B2">
        <w:rPr>
          <w:sz w:val="20"/>
          <w:szCs w:val="20"/>
        </w:rPr>
        <w:t>)</w:t>
      </w:r>
      <w:r w:rsidRPr="00B858B2">
        <w:rPr>
          <w:sz w:val="16"/>
          <w:szCs w:val="16"/>
        </w:rPr>
        <w:t xml:space="preserve"> </w:t>
      </w:r>
    </w:p>
    <w:bookmarkStart w:id="3" w:name="_MON_1586182430"/>
    <w:bookmarkEnd w:id="3"/>
    <w:p w:rsidR="00FE3C20" w:rsidRPr="00B858B2" w:rsidRDefault="001A7578" w:rsidP="00FE3C20">
      <w:pPr>
        <w:ind w:right="-2"/>
        <w:jc w:val="right"/>
        <w:rPr>
          <w:sz w:val="16"/>
          <w:szCs w:val="16"/>
        </w:rPr>
      </w:pPr>
      <w:r w:rsidRPr="00B858B2">
        <w:rPr>
          <w:sz w:val="26"/>
          <w:szCs w:val="26"/>
        </w:rPr>
        <w:object w:dxaOrig="9907" w:dyaOrig="4877">
          <v:shape id="_x0000_i1028" type="#_x0000_t75" style="width:467.25pt;height:171pt" o:ole="" o:bordertopcolor="this" o:borderleftcolor="this" o:borderbottomcolor="this" o:borderrightcolor="this">
            <v:imagedata r:id="rId1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8" DrawAspect="Content" ObjectID="_1603017850" r:id="rId18"/>
        </w:object>
      </w:r>
    </w:p>
    <w:p w:rsidR="00F64856" w:rsidRDefault="001F7D9A" w:rsidP="00FE3C20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Согласно</w:t>
      </w:r>
      <w:r w:rsidR="00F64856">
        <w:rPr>
          <w:sz w:val="26"/>
          <w:szCs w:val="26"/>
        </w:rPr>
        <w:t xml:space="preserve"> информации, представленной в пояснительной записке, средства, предусмотренные на выполнение полномочий в сфере административных правонарушений, расходуются в течение всего отчетного года по фактической потребности.</w:t>
      </w:r>
    </w:p>
    <w:p w:rsidR="00FE3C20" w:rsidRPr="00B858B2" w:rsidRDefault="00FE3C20" w:rsidP="00FE3C20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По данному разделу кассовое исполнение расходов относительно соответствующего периода прошлого года </w:t>
      </w:r>
      <w:r w:rsidR="004230CE">
        <w:rPr>
          <w:sz w:val="26"/>
          <w:szCs w:val="26"/>
        </w:rPr>
        <w:t>уменьши</w:t>
      </w:r>
      <w:r w:rsidRPr="00B858B2">
        <w:rPr>
          <w:sz w:val="26"/>
          <w:szCs w:val="26"/>
        </w:rPr>
        <w:t xml:space="preserve">лось на </w:t>
      </w:r>
      <w:r w:rsidR="004230CE">
        <w:rPr>
          <w:sz w:val="26"/>
          <w:szCs w:val="26"/>
        </w:rPr>
        <w:t>2,4</w:t>
      </w:r>
      <w:r w:rsidRPr="00B858B2">
        <w:rPr>
          <w:sz w:val="26"/>
          <w:szCs w:val="26"/>
        </w:rPr>
        <w:t> тыс.</w:t>
      </w:r>
      <w:r w:rsidR="00B041D3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>руб.</w:t>
      </w:r>
    </w:p>
    <w:p w:rsidR="00B17930" w:rsidRPr="00F2538E" w:rsidRDefault="00B17930" w:rsidP="00B17930">
      <w:pPr>
        <w:spacing w:before="120"/>
        <w:ind w:firstLine="709"/>
        <w:jc w:val="both"/>
        <w:rPr>
          <w:sz w:val="26"/>
          <w:szCs w:val="26"/>
        </w:rPr>
      </w:pPr>
      <w:r w:rsidRPr="00F2538E">
        <w:rPr>
          <w:sz w:val="26"/>
          <w:szCs w:val="26"/>
        </w:rPr>
        <w:lastRenderedPageBreak/>
        <w:t xml:space="preserve">Расходы по разделу </w:t>
      </w:r>
      <w:r w:rsidRPr="00F2538E">
        <w:rPr>
          <w:sz w:val="26"/>
          <w:szCs w:val="26"/>
          <w:u w:val="single"/>
        </w:rPr>
        <w:t>02 «Национальная оборона»</w:t>
      </w:r>
      <w:r w:rsidRPr="00F2538E">
        <w:rPr>
          <w:sz w:val="26"/>
          <w:szCs w:val="26"/>
        </w:rPr>
        <w:t xml:space="preserve"> на</w:t>
      </w:r>
      <w:r w:rsidRPr="00F2538E">
        <w:rPr>
          <w:b/>
          <w:bCs/>
          <w:sz w:val="26"/>
          <w:szCs w:val="26"/>
        </w:rPr>
        <w:t xml:space="preserve"> </w:t>
      </w:r>
      <w:r w:rsidRPr="00F2538E">
        <w:rPr>
          <w:sz w:val="26"/>
          <w:szCs w:val="26"/>
        </w:rPr>
        <w:t xml:space="preserve">осуществление воинского учета на территориях, где </w:t>
      </w:r>
      <w:proofErr w:type="gramStart"/>
      <w:r w:rsidRPr="00F2538E">
        <w:rPr>
          <w:sz w:val="26"/>
          <w:szCs w:val="26"/>
        </w:rPr>
        <w:t>отсутствуют военные комиссариат</w:t>
      </w:r>
      <w:r w:rsidR="00E27D6C">
        <w:rPr>
          <w:sz w:val="26"/>
          <w:szCs w:val="26"/>
        </w:rPr>
        <w:t>ы</w:t>
      </w:r>
      <w:r w:rsidRPr="00F2538E">
        <w:rPr>
          <w:sz w:val="26"/>
          <w:szCs w:val="26"/>
        </w:rPr>
        <w:t xml:space="preserve"> на отчетный период запланированы</w:t>
      </w:r>
      <w:proofErr w:type="gramEnd"/>
      <w:r w:rsidRPr="00F2538E">
        <w:rPr>
          <w:sz w:val="26"/>
          <w:szCs w:val="26"/>
        </w:rPr>
        <w:t xml:space="preserve"> </w:t>
      </w:r>
      <w:r w:rsidRPr="007D32A7">
        <w:rPr>
          <w:sz w:val="26"/>
          <w:szCs w:val="26"/>
        </w:rPr>
        <w:t>в сумме 14</w:t>
      </w:r>
      <w:r w:rsidR="00EB4A78">
        <w:rPr>
          <w:sz w:val="26"/>
          <w:szCs w:val="26"/>
        </w:rPr>
        <w:t>4</w:t>
      </w:r>
      <w:r w:rsidRPr="007D32A7">
        <w:rPr>
          <w:sz w:val="26"/>
          <w:szCs w:val="26"/>
        </w:rPr>
        <w:t>,</w:t>
      </w:r>
      <w:r w:rsidR="00EB4A78">
        <w:rPr>
          <w:sz w:val="26"/>
          <w:szCs w:val="26"/>
        </w:rPr>
        <w:t>5</w:t>
      </w:r>
      <w:r w:rsidRPr="007D32A7">
        <w:rPr>
          <w:sz w:val="26"/>
          <w:szCs w:val="26"/>
        </w:rPr>
        <w:t> тыс. руб.</w:t>
      </w:r>
      <w:r w:rsidRPr="00F2538E">
        <w:rPr>
          <w:sz w:val="26"/>
          <w:szCs w:val="26"/>
        </w:rPr>
        <w:t xml:space="preserve"> </w:t>
      </w:r>
      <w:r>
        <w:rPr>
          <w:sz w:val="26"/>
          <w:szCs w:val="26"/>
        </w:rPr>
        <w:t>Ф</w:t>
      </w:r>
      <w:r w:rsidRPr="00F2538E">
        <w:rPr>
          <w:sz w:val="26"/>
          <w:szCs w:val="26"/>
        </w:rPr>
        <w:t xml:space="preserve">актически бюджетные средства освоены в сумме </w:t>
      </w:r>
      <w:r w:rsidR="004230CE">
        <w:rPr>
          <w:sz w:val="26"/>
          <w:szCs w:val="26"/>
        </w:rPr>
        <w:t>115,5</w:t>
      </w:r>
      <w:r w:rsidRPr="00F2538E">
        <w:rPr>
          <w:sz w:val="26"/>
          <w:szCs w:val="26"/>
        </w:rPr>
        <w:t> тыс. руб</w:t>
      </w:r>
      <w:r w:rsidR="00E27D6C">
        <w:rPr>
          <w:sz w:val="26"/>
          <w:szCs w:val="26"/>
        </w:rPr>
        <w:t>.</w:t>
      </w:r>
      <w:r>
        <w:rPr>
          <w:sz w:val="26"/>
          <w:szCs w:val="26"/>
        </w:rPr>
        <w:t xml:space="preserve"> Исполнение составило</w:t>
      </w:r>
      <w:r w:rsidRPr="00F2538E">
        <w:rPr>
          <w:sz w:val="26"/>
          <w:szCs w:val="26"/>
        </w:rPr>
        <w:t xml:space="preserve"> </w:t>
      </w:r>
      <w:r w:rsidR="004230CE">
        <w:rPr>
          <w:sz w:val="26"/>
          <w:szCs w:val="26"/>
        </w:rPr>
        <w:t>79,9</w:t>
      </w:r>
      <w:r w:rsidRPr="00F2538E">
        <w:rPr>
          <w:sz w:val="26"/>
          <w:szCs w:val="26"/>
        </w:rPr>
        <w:t xml:space="preserve">% от плана отчетного периода и годовых назначений. Согласно информации, представленной в пояснительной записке, бюджетные средства освоены на </w:t>
      </w:r>
      <w:r w:rsidR="004230CE">
        <w:rPr>
          <w:sz w:val="26"/>
          <w:szCs w:val="26"/>
        </w:rPr>
        <w:t xml:space="preserve">оплату услуг </w:t>
      </w:r>
      <w:proofErr w:type="gramStart"/>
      <w:r w:rsidR="004230CE">
        <w:rPr>
          <w:sz w:val="26"/>
          <w:szCs w:val="26"/>
        </w:rPr>
        <w:t>связи</w:t>
      </w:r>
      <w:proofErr w:type="gramEnd"/>
      <w:r w:rsidR="004230CE">
        <w:rPr>
          <w:sz w:val="26"/>
          <w:szCs w:val="26"/>
        </w:rPr>
        <w:t xml:space="preserve"> на сумму 15,0</w:t>
      </w:r>
      <w:r w:rsidR="00CF71EE">
        <w:rPr>
          <w:sz w:val="26"/>
          <w:szCs w:val="26"/>
        </w:rPr>
        <w:t> тыс. </w:t>
      </w:r>
      <w:r w:rsidR="00E27D6C" w:rsidRPr="00295A5C">
        <w:rPr>
          <w:sz w:val="26"/>
          <w:szCs w:val="26"/>
        </w:rPr>
        <w:t>руб.;</w:t>
      </w:r>
      <w:r w:rsidR="00CF71EE" w:rsidRPr="00295A5C">
        <w:rPr>
          <w:sz w:val="26"/>
          <w:szCs w:val="26"/>
        </w:rPr>
        <w:t xml:space="preserve"> на</w:t>
      </w:r>
      <w:r w:rsidR="00295A5C">
        <w:rPr>
          <w:sz w:val="26"/>
          <w:szCs w:val="26"/>
        </w:rPr>
        <w:t xml:space="preserve"> </w:t>
      </w:r>
      <w:r w:rsidRPr="00F2538E">
        <w:rPr>
          <w:sz w:val="26"/>
          <w:szCs w:val="26"/>
        </w:rPr>
        <w:t xml:space="preserve">оплату услуг по </w:t>
      </w:r>
      <w:r w:rsidR="00F74C98">
        <w:rPr>
          <w:sz w:val="26"/>
          <w:szCs w:val="26"/>
        </w:rPr>
        <w:t xml:space="preserve">договору гражданско-правового характера на сопровождение призывников в г. Нарьян-Мар для прохождения медкомиссии, на постановку и снятие с учета военнообязанных и призывников в размере </w:t>
      </w:r>
      <w:r w:rsidR="00CF71EE">
        <w:rPr>
          <w:sz w:val="26"/>
          <w:szCs w:val="26"/>
        </w:rPr>
        <w:t>100,5</w:t>
      </w:r>
      <w:r w:rsidR="00F74C98">
        <w:rPr>
          <w:sz w:val="26"/>
          <w:szCs w:val="26"/>
        </w:rPr>
        <w:t> тыс. руб</w:t>
      </w:r>
      <w:r w:rsidR="00EB4A78">
        <w:rPr>
          <w:sz w:val="26"/>
          <w:szCs w:val="26"/>
        </w:rPr>
        <w:t>.</w:t>
      </w:r>
    </w:p>
    <w:p w:rsidR="00DD5F56" w:rsidRDefault="00DD5F56" w:rsidP="00B041D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пояснительной записке неисполнение связано с тем, что бюджетные ассигнования расходуются в течение всего текущего года. При этом уточненные плановые назначения на 2018 год и плановые показатели на </w:t>
      </w:r>
      <w:r w:rsidR="004230CE">
        <w:rPr>
          <w:sz w:val="26"/>
          <w:szCs w:val="26"/>
        </w:rPr>
        <w:t>9 месяцев</w:t>
      </w:r>
      <w:r>
        <w:rPr>
          <w:sz w:val="26"/>
          <w:szCs w:val="26"/>
        </w:rPr>
        <w:t xml:space="preserve"> соответствуют друг другу и составляют 144,5 тыс. руб.</w:t>
      </w:r>
    </w:p>
    <w:p w:rsidR="00B041D3" w:rsidRPr="00B858B2" w:rsidRDefault="00B041D3" w:rsidP="00B041D3">
      <w:pPr>
        <w:ind w:firstLine="708"/>
        <w:jc w:val="both"/>
        <w:rPr>
          <w:sz w:val="26"/>
          <w:szCs w:val="26"/>
        </w:rPr>
      </w:pPr>
      <w:r w:rsidRPr="00B858B2">
        <w:rPr>
          <w:sz w:val="26"/>
          <w:szCs w:val="26"/>
        </w:rPr>
        <w:t>По данному разделу кассовое исполнение расходов относительно соответствующего периода 201</w:t>
      </w:r>
      <w:r w:rsidR="00EB4A78">
        <w:rPr>
          <w:sz w:val="26"/>
          <w:szCs w:val="26"/>
        </w:rPr>
        <w:t>7</w:t>
      </w:r>
      <w:r w:rsidRPr="00B858B2">
        <w:rPr>
          <w:sz w:val="26"/>
          <w:szCs w:val="26"/>
        </w:rPr>
        <w:t> года у</w:t>
      </w:r>
      <w:r w:rsidR="00F74C98">
        <w:rPr>
          <w:sz w:val="26"/>
          <w:szCs w:val="26"/>
        </w:rPr>
        <w:t>величил</w:t>
      </w:r>
      <w:r w:rsidRPr="00B858B2">
        <w:rPr>
          <w:sz w:val="26"/>
          <w:szCs w:val="26"/>
        </w:rPr>
        <w:t xml:space="preserve">ось на </w:t>
      </w:r>
      <w:r w:rsidR="00817A3F">
        <w:rPr>
          <w:sz w:val="26"/>
          <w:szCs w:val="26"/>
        </w:rPr>
        <w:t>15</w:t>
      </w:r>
      <w:r w:rsidR="00CF71EE">
        <w:rPr>
          <w:sz w:val="26"/>
          <w:szCs w:val="26"/>
        </w:rPr>
        <w:t>,6</w:t>
      </w:r>
      <w:r w:rsidRPr="00B858B2">
        <w:rPr>
          <w:sz w:val="26"/>
          <w:szCs w:val="26"/>
        </w:rPr>
        <w:t> тыс. руб.</w:t>
      </w:r>
    </w:p>
    <w:p w:rsidR="0028087E" w:rsidRPr="008A2EA6" w:rsidRDefault="0028087E" w:rsidP="0028087E">
      <w:pPr>
        <w:spacing w:before="120"/>
        <w:ind w:firstLine="709"/>
        <w:jc w:val="both"/>
        <w:rPr>
          <w:sz w:val="26"/>
          <w:szCs w:val="26"/>
        </w:rPr>
      </w:pPr>
      <w:r w:rsidRPr="008A2EA6">
        <w:rPr>
          <w:sz w:val="26"/>
          <w:szCs w:val="26"/>
        </w:rPr>
        <w:t xml:space="preserve">Расходы по разделу </w:t>
      </w:r>
      <w:r w:rsidRPr="008A2EA6">
        <w:rPr>
          <w:sz w:val="26"/>
          <w:szCs w:val="26"/>
          <w:u w:val="single"/>
        </w:rPr>
        <w:t>03 «Национальная безопасность и правоохранительная деятельность»</w:t>
      </w:r>
      <w:r w:rsidRPr="008A2EA6">
        <w:rPr>
          <w:b/>
          <w:sz w:val="26"/>
          <w:szCs w:val="26"/>
        </w:rPr>
        <w:t xml:space="preserve"> </w:t>
      </w:r>
      <w:r w:rsidRPr="008A2EA6">
        <w:rPr>
          <w:sz w:val="26"/>
          <w:szCs w:val="26"/>
        </w:rPr>
        <w:t xml:space="preserve">на отчетный период 2018 года запланированы в сумме </w:t>
      </w:r>
      <w:r>
        <w:rPr>
          <w:sz w:val="26"/>
          <w:szCs w:val="26"/>
        </w:rPr>
        <w:t>296,8</w:t>
      </w:r>
      <w:r w:rsidRPr="008A2EA6">
        <w:rPr>
          <w:sz w:val="26"/>
          <w:szCs w:val="26"/>
        </w:rPr>
        <w:t xml:space="preserve"> тыс. руб., бюджетные средства освоены на </w:t>
      </w:r>
      <w:r>
        <w:rPr>
          <w:sz w:val="26"/>
          <w:szCs w:val="26"/>
        </w:rPr>
        <w:t xml:space="preserve">100,0%. </w:t>
      </w:r>
      <w:r w:rsidRPr="008A2EA6">
        <w:rPr>
          <w:sz w:val="26"/>
          <w:szCs w:val="26"/>
        </w:rPr>
        <w:t xml:space="preserve">Годовые бюджетные назначения исполнены на </w:t>
      </w:r>
      <w:r>
        <w:rPr>
          <w:sz w:val="26"/>
          <w:szCs w:val="26"/>
        </w:rPr>
        <w:t>75,8</w:t>
      </w:r>
      <w:r w:rsidRPr="008A2EA6">
        <w:rPr>
          <w:sz w:val="26"/>
          <w:szCs w:val="26"/>
        </w:rPr>
        <w:t>%.</w:t>
      </w:r>
    </w:p>
    <w:p w:rsidR="0028087E" w:rsidRPr="008A2EA6" w:rsidRDefault="0028087E" w:rsidP="0028087E">
      <w:pPr>
        <w:ind w:firstLine="709"/>
        <w:jc w:val="both"/>
        <w:rPr>
          <w:sz w:val="26"/>
          <w:szCs w:val="26"/>
        </w:rPr>
      </w:pPr>
      <w:r w:rsidRPr="008A2EA6">
        <w:rPr>
          <w:sz w:val="26"/>
          <w:szCs w:val="26"/>
        </w:rPr>
        <w:t>Направления расходования бюджетных сре</w:t>
      </w:r>
      <w:proofErr w:type="gramStart"/>
      <w:r w:rsidRPr="008A2EA6">
        <w:rPr>
          <w:sz w:val="26"/>
          <w:szCs w:val="26"/>
        </w:rPr>
        <w:t>дств пр</w:t>
      </w:r>
      <w:proofErr w:type="gramEnd"/>
      <w:r w:rsidRPr="008A2EA6">
        <w:rPr>
          <w:sz w:val="26"/>
          <w:szCs w:val="26"/>
        </w:rPr>
        <w:t>едставлены в таблице № 5.</w:t>
      </w:r>
    </w:p>
    <w:p w:rsidR="0028087E" w:rsidRPr="008A2EA6" w:rsidRDefault="0028087E" w:rsidP="0028087E">
      <w:pPr>
        <w:jc w:val="right"/>
        <w:rPr>
          <w:sz w:val="20"/>
          <w:szCs w:val="20"/>
        </w:rPr>
      </w:pPr>
      <w:r w:rsidRPr="008A2EA6">
        <w:rPr>
          <w:sz w:val="20"/>
          <w:szCs w:val="20"/>
        </w:rPr>
        <w:t>Таблица № 5 (тыс. руб.)</w:t>
      </w:r>
    </w:p>
    <w:bookmarkStart w:id="4" w:name="_MON_1602482187"/>
    <w:bookmarkEnd w:id="4"/>
    <w:p w:rsidR="0028087E" w:rsidRDefault="00C70875" w:rsidP="00C70875">
      <w:pPr>
        <w:jc w:val="both"/>
        <w:rPr>
          <w:sz w:val="26"/>
          <w:szCs w:val="26"/>
        </w:rPr>
      </w:pPr>
      <w:r w:rsidRPr="008A2EA6">
        <w:rPr>
          <w:sz w:val="26"/>
          <w:szCs w:val="26"/>
        </w:rPr>
        <w:object w:dxaOrig="9902" w:dyaOrig="5312">
          <v:shape id="_x0000_i1029" type="#_x0000_t75" style="width:476.25pt;height:253.5pt" o:ole="">
            <v:imagedata r:id="rId19" o:title=""/>
          </v:shape>
          <o:OLEObject Type="Embed" ProgID="Excel.Sheet.12" ShapeID="_x0000_i1029" DrawAspect="Content" ObjectID="_1603017851" r:id="rId20"/>
        </w:object>
      </w:r>
    </w:p>
    <w:p w:rsidR="00B261A6" w:rsidRDefault="00B261A6" w:rsidP="00B261A6">
      <w:pPr>
        <w:ind w:firstLine="708"/>
        <w:jc w:val="both"/>
        <w:rPr>
          <w:sz w:val="26"/>
          <w:szCs w:val="26"/>
        </w:rPr>
      </w:pPr>
      <w:r w:rsidRPr="00B858B2">
        <w:rPr>
          <w:sz w:val="26"/>
          <w:szCs w:val="26"/>
        </w:rPr>
        <w:t>По данному разделу кассовое исполнение расходов относительно соответствующего периода 201</w:t>
      </w:r>
      <w:r w:rsidR="00BB2B4B">
        <w:rPr>
          <w:sz w:val="26"/>
          <w:szCs w:val="26"/>
        </w:rPr>
        <w:t>7</w:t>
      </w:r>
      <w:r w:rsidRPr="00B858B2">
        <w:rPr>
          <w:sz w:val="26"/>
          <w:szCs w:val="26"/>
        </w:rPr>
        <w:t> года у</w:t>
      </w:r>
      <w:r w:rsidR="009C6D6B">
        <w:rPr>
          <w:sz w:val="26"/>
          <w:szCs w:val="26"/>
        </w:rPr>
        <w:t>величилось</w:t>
      </w:r>
      <w:r w:rsidRPr="00B858B2">
        <w:rPr>
          <w:sz w:val="26"/>
          <w:szCs w:val="26"/>
        </w:rPr>
        <w:t xml:space="preserve"> на </w:t>
      </w:r>
      <w:r w:rsidR="00F00235">
        <w:rPr>
          <w:sz w:val="26"/>
          <w:szCs w:val="26"/>
        </w:rPr>
        <w:t>108,6</w:t>
      </w:r>
      <w:r w:rsidRPr="00B858B2">
        <w:rPr>
          <w:sz w:val="26"/>
          <w:szCs w:val="26"/>
        </w:rPr>
        <w:t> тыс. руб.</w:t>
      </w:r>
    </w:p>
    <w:p w:rsidR="009C6D6B" w:rsidRDefault="009C6D6B" w:rsidP="009C6D6B">
      <w:pPr>
        <w:spacing w:before="120"/>
        <w:ind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Расходы по разделу </w:t>
      </w:r>
      <w:r w:rsidRPr="00B858B2">
        <w:rPr>
          <w:sz w:val="26"/>
          <w:szCs w:val="26"/>
          <w:u w:val="single"/>
        </w:rPr>
        <w:t>0</w:t>
      </w:r>
      <w:r>
        <w:rPr>
          <w:sz w:val="26"/>
          <w:szCs w:val="26"/>
          <w:u w:val="single"/>
        </w:rPr>
        <w:t>4</w:t>
      </w:r>
      <w:r w:rsidRPr="00B858B2">
        <w:rPr>
          <w:sz w:val="26"/>
          <w:szCs w:val="26"/>
          <w:u w:val="single"/>
        </w:rPr>
        <w:t xml:space="preserve"> «Национальная </w:t>
      </w:r>
      <w:r>
        <w:rPr>
          <w:sz w:val="26"/>
          <w:szCs w:val="26"/>
          <w:u w:val="single"/>
        </w:rPr>
        <w:t>экономика</w:t>
      </w:r>
      <w:r w:rsidRPr="00B858B2">
        <w:rPr>
          <w:sz w:val="26"/>
          <w:szCs w:val="26"/>
          <w:u w:val="single"/>
        </w:rPr>
        <w:t>»</w:t>
      </w:r>
      <w:r w:rsidRPr="00B858B2">
        <w:rPr>
          <w:b/>
          <w:sz w:val="26"/>
          <w:szCs w:val="26"/>
        </w:rPr>
        <w:t xml:space="preserve"> </w:t>
      </w:r>
      <w:r w:rsidRPr="00B858B2">
        <w:rPr>
          <w:sz w:val="26"/>
          <w:szCs w:val="26"/>
        </w:rPr>
        <w:t>на отчетный период 201</w:t>
      </w:r>
      <w:r>
        <w:rPr>
          <w:sz w:val="26"/>
          <w:szCs w:val="26"/>
        </w:rPr>
        <w:t>8</w:t>
      </w:r>
      <w:r w:rsidRPr="00B858B2">
        <w:rPr>
          <w:sz w:val="26"/>
          <w:szCs w:val="26"/>
        </w:rPr>
        <w:t xml:space="preserve"> года запланированы </w:t>
      </w:r>
      <w:r w:rsidR="00654DEE">
        <w:rPr>
          <w:sz w:val="26"/>
          <w:szCs w:val="26"/>
        </w:rPr>
        <w:t>в сумме 66,2</w:t>
      </w:r>
      <w:r>
        <w:rPr>
          <w:sz w:val="26"/>
          <w:szCs w:val="26"/>
        </w:rPr>
        <w:t xml:space="preserve"> тыс. руб., фактическое исполнение </w:t>
      </w:r>
      <w:r w:rsidR="00654DEE">
        <w:rPr>
          <w:sz w:val="26"/>
          <w:szCs w:val="26"/>
        </w:rPr>
        <w:t xml:space="preserve">составило 66,1 тыс. руб. или 99,8% от плана и </w:t>
      </w:r>
      <w:r w:rsidR="00A17472">
        <w:rPr>
          <w:sz w:val="26"/>
          <w:szCs w:val="26"/>
        </w:rPr>
        <w:t>36,7</w:t>
      </w:r>
      <w:r w:rsidR="00654DEE">
        <w:rPr>
          <w:sz w:val="26"/>
          <w:szCs w:val="26"/>
        </w:rPr>
        <w:t>% по отношению к годовым бюджетным назначениям</w:t>
      </w:r>
      <w:r>
        <w:rPr>
          <w:sz w:val="26"/>
          <w:szCs w:val="26"/>
        </w:rPr>
        <w:t>.</w:t>
      </w:r>
    </w:p>
    <w:p w:rsidR="009C6D6B" w:rsidRDefault="009C6D6B" w:rsidP="00B261A6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Средства предусмотрены по подразделу 04 </w:t>
      </w:r>
      <w:r w:rsidR="004C1EE2">
        <w:rPr>
          <w:sz w:val="26"/>
          <w:szCs w:val="26"/>
        </w:rPr>
        <w:t>08</w:t>
      </w:r>
      <w:r>
        <w:rPr>
          <w:sz w:val="26"/>
          <w:szCs w:val="26"/>
        </w:rPr>
        <w:t xml:space="preserve"> «</w:t>
      </w:r>
      <w:r w:rsidR="004C1EE2">
        <w:rPr>
          <w:sz w:val="26"/>
          <w:szCs w:val="26"/>
        </w:rPr>
        <w:t>Транспорт</w:t>
      </w:r>
      <w:r>
        <w:rPr>
          <w:sz w:val="26"/>
          <w:szCs w:val="26"/>
        </w:rPr>
        <w:t>»</w:t>
      </w:r>
      <w:r w:rsidR="004C1EE2">
        <w:rPr>
          <w:sz w:val="26"/>
          <w:szCs w:val="26"/>
        </w:rPr>
        <w:t xml:space="preserve"> на реализацию мероприятия «Создание условий для предоставления транспортных услуг населению (содержание </w:t>
      </w:r>
      <w:proofErr w:type="spellStart"/>
      <w:r w:rsidR="004C1EE2">
        <w:rPr>
          <w:sz w:val="26"/>
          <w:szCs w:val="26"/>
        </w:rPr>
        <w:t>авиаплощадок</w:t>
      </w:r>
      <w:proofErr w:type="spellEnd"/>
      <w:r w:rsidR="004C1EE2">
        <w:rPr>
          <w:sz w:val="26"/>
          <w:szCs w:val="26"/>
        </w:rPr>
        <w:t xml:space="preserve"> в поселениях)» в рамках подпрограммы 2 «Развитие </w:t>
      </w:r>
      <w:r w:rsidR="001E22E1">
        <w:rPr>
          <w:sz w:val="26"/>
          <w:szCs w:val="26"/>
        </w:rPr>
        <w:t>транспортной инфраструктуры муниципального района «Заполярный район» муниципальной программы «Комплексное развитие муниципального района «Заполярный район» на 2017-2022 годы» в сумме 66,2 тыс. руб. Фактическое исполнение составило 66,1 тыс. руб. или 99,8% от плана</w:t>
      </w:r>
      <w:r w:rsidR="00A17472">
        <w:rPr>
          <w:sz w:val="26"/>
          <w:szCs w:val="26"/>
        </w:rPr>
        <w:t xml:space="preserve"> или 56,6</w:t>
      </w:r>
      <w:proofErr w:type="gramEnd"/>
      <w:r w:rsidR="00A17472">
        <w:rPr>
          <w:sz w:val="26"/>
          <w:szCs w:val="26"/>
        </w:rPr>
        <w:t>% по отношению к годовым бюджетным назначениям</w:t>
      </w:r>
      <w:r>
        <w:rPr>
          <w:sz w:val="26"/>
          <w:szCs w:val="26"/>
        </w:rPr>
        <w:t>.</w:t>
      </w:r>
    </w:p>
    <w:p w:rsidR="00001809" w:rsidRDefault="00001809" w:rsidP="00B261A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пояснительной записке средства направлены на содержание взлетно-посадочной полосы, проведены работы по уборке снега от здания аэропорта, оказаны услуги спецтехники отсыпка песком и укатка </w:t>
      </w:r>
      <w:proofErr w:type="gramStart"/>
      <w:r>
        <w:rPr>
          <w:sz w:val="26"/>
          <w:szCs w:val="26"/>
        </w:rPr>
        <w:t>взлетно посадочной</w:t>
      </w:r>
      <w:proofErr w:type="gramEnd"/>
      <w:r>
        <w:rPr>
          <w:sz w:val="26"/>
          <w:szCs w:val="26"/>
        </w:rPr>
        <w:t xml:space="preserve"> полосы для взлета и посадки воздушных судов.</w:t>
      </w:r>
    </w:p>
    <w:p w:rsidR="00001809" w:rsidRPr="00B858B2" w:rsidRDefault="00001809" w:rsidP="00001809">
      <w:pPr>
        <w:ind w:firstLine="708"/>
        <w:jc w:val="both"/>
        <w:rPr>
          <w:sz w:val="26"/>
          <w:szCs w:val="26"/>
        </w:rPr>
      </w:pPr>
      <w:r w:rsidRPr="00B858B2">
        <w:rPr>
          <w:sz w:val="26"/>
          <w:szCs w:val="26"/>
        </w:rPr>
        <w:t>По данному разделу кассовое исполнение расходов относительно соответствующего периода 201</w:t>
      </w:r>
      <w:r>
        <w:rPr>
          <w:sz w:val="26"/>
          <w:szCs w:val="26"/>
        </w:rPr>
        <w:t>7</w:t>
      </w:r>
      <w:r w:rsidRPr="00B858B2">
        <w:rPr>
          <w:sz w:val="26"/>
          <w:szCs w:val="26"/>
        </w:rPr>
        <w:t xml:space="preserve"> года </w:t>
      </w:r>
      <w:r>
        <w:rPr>
          <w:sz w:val="26"/>
          <w:szCs w:val="26"/>
        </w:rPr>
        <w:t>уменьшилось на 21,5</w:t>
      </w:r>
      <w:r w:rsidRPr="00B858B2">
        <w:rPr>
          <w:sz w:val="26"/>
          <w:szCs w:val="26"/>
        </w:rPr>
        <w:t> тыс. руб.</w:t>
      </w:r>
    </w:p>
    <w:p w:rsidR="008704AA" w:rsidRDefault="006B01EE" w:rsidP="00C41041">
      <w:pPr>
        <w:spacing w:before="120"/>
        <w:ind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По разделу </w:t>
      </w:r>
      <w:r w:rsidRPr="00B858B2">
        <w:rPr>
          <w:sz w:val="26"/>
          <w:szCs w:val="26"/>
          <w:u w:val="single"/>
        </w:rPr>
        <w:t>05 «Жилищно-коммунальное хозяйство»</w:t>
      </w:r>
      <w:r w:rsidRPr="00B858B2">
        <w:rPr>
          <w:sz w:val="26"/>
          <w:szCs w:val="26"/>
        </w:rPr>
        <w:t xml:space="preserve"> за отчетный период израсходовано </w:t>
      </w:r>
      <w:r w:rsidR="00FC658E">
        <w:rPr>
          <w:sz w:val="26"/>
          <w:szCs w:val="26"/>
        </w:rPr>
        <w:t>838,7</w:t>
      </w:r>
      <w:r w:rsidR="00D9438B">
        <w:rPr>
          <w:sz w:val="26"/>
          <w:szCs w:val="26"/>
        </w:rPr>
        <w:t> тыс. </w:t>
      </w:r>
      <w:r w:rsidRPr="00B858B2">
        <w:rPr>
          <w:sz w:val="26"/>
          <w:szCs w:val="26"/>
        </w:rPr>
        <w:t>руб</w:t>
      </w:r>
      <w:r w:rsidR="00BB1C54" w:rsidRPr="00B858B2">
        <w:rPr>
          <w:sz w:val="26"/>
          <w:szCs w:val="26"/>
        </w:rPr>
        <w:t>.</w:t>
      </w:r>
      <w:r w:rsidRPr="00B858B2">
        <w:rPr>
          <w:sz w:val="26"/>
          <w:szCs w:val="26"/>
        </w:rPr>
        <w:t xml:space="preserve"> или </w:t>
      </w:r>
      <w:r w:rsidR="00D9438B">
        <w:rPr>
          <w:sz w:val="26"/>
          <w:szCs w:val="26"/>
        </w:rPr>
        <w:t>100,0%</w:t>
      </w:r>
      <w:r w:rsidR="0011275D">
        <w:rPr>
          <w:sz w:val="26"/>
          <w:szCs w:val="26"/>
        </w:rPr>
        <w:t xml:space="preserve"> от плана</w:t>
      </w:r>
      <w:r w:rsidR="00A5153D" w:rsidRPr="00B858B2">
        <w:rPr>
          <w:sz w:val="26"/>
          <w:szCs w:val="26"/>
        </w:rPr>
        <w:t xml:space="preserve"> </w:t>
      </w:r>
      <w:r w:rsidR="000E15F8">
        <w:rPr>
          <w:sz w:val="26"/>
          <w:szCs w:val="26"/>
        </w:rPr>
        <w:t>(</w:t>
      </w:r>
      <w:r w:rsidR="00FC658E">
        <w:rPr>
          <w:sz w:val="26"/>
          <w:szCs w:val="26"/>
        </w:rPr>
        <w:t>839,1</w:t>
      </w:r>
      <w:r w:rsidR="008704AA">
        <w:rPr>
          <w:sz w:val="26"/>
          <w:szCs w:val="26"/>
        </w:rPr>
        <w:t> тыс. руб.), в том числе:</w:t>
      </w:r>
    </w:p>
    <w:p w:rsidR="00C70875" w:rsidRDefault="00C70875" w:rsidP="00C70875">
      <w:pPr>
        <w:spacing w:before="120"/>
        <w:ind w:firstLine="709"/>
        <w:jc w:val="both"/>
        <w:rPr>
          <w:sz w:val="26"/>
          <w:szCs w:val="26"/>
        </w:rPr>
      </w:pPr>
      <w:r w:rsidRPr="00C70875">
        <w:rPr>
          <w:sz w:val="26"/>
          <w:szCs w:val="26"/>
          <w:u w:val="single"/>
        </w:rPr>
        <w:t>П</w:t>
      </w:r>
      <w:r w:rsidR="000E15F8" w:rsidRPr="00C70875">
        <w:rPr>
          <w:sz w:val="26"/>
          <w:szCs w:val="26"/>
          <w:u w:val="single"/>
        </w:rPr>
        <w:t>о подразделу 05 01</w:t>
      </w:r>
      <w:r w:rsidR="007C4058" w:rsidRPr="00C70875">
        <w:rPr>
          <w:sz w:val="26"/>
          <w:szCs w:val="26"/>
          <w:u w:val="single"/>
        </w:rPr>
        <w:t xml:space="preserve"> «</w:t>
      </w:r>
      <w:r w:rsidR="00FC658E" w:rsidRPr="00C70875">
        <w:rPr>
          <w:sz w:val="26"/>
          <w:szCs w:val="26"/>
          <w:u w:val="single"/>
        </w:rPr>
        <w:t>Ж</w:t>
      </w:r>
      <w:r w:rsidR="007C4058" w:rsidRPr="00C70875">
        <w:rPr>
          <w:sz w:val="26"/>
          <w:szCs w:val="26"/>
          <w:u w:val="single"/>
        </w:rPr>
        <w:t>илищное хозяйство»</w:t>
      </w:r>
      <w:r w:rsidR="007C4058" w:rsidRPr="00C70875">
        <w:rPr>
          <w:sz w:val="26"/>
          <w:szCs w:val="26"/>
        </w:rPr>
        <w:t xml:space="preserve"> на установку осветительных приборов</w:t>
      </w:r>
      <w:r w:rsidR="00FC658E" w:rsidRPr="00C70875">
        <w:rPr>
          <w:sz w:val="26"/>
          <w:szCs w:val="26"/>
        </w:rPr>
        <w:t xml:space="preserve"> в месте общего пользования (подъезде) многоквартирных домов № 4 и № 6 по ул. Набережная израсходовано 13,0 тыс. руб.</w:t>
      </w:r>
      <w:r w:rsidR="007C4058" w:rsidRPr="00C70875">
        <w:rPr>
          <w:sz w:val="26"/>
          <w:szCs w:val="26"/>
        </w:rPr>
        <w:t xml:space="preserve">, а также </w:t>
      </w:r>
      <w:r w:rsidR="00FC658E" w:rsidRPr="00C70875">
        <w:rPr>
          <w:sz w:val="26"/>
          <w:szCs w:val="26"/>
        </w:rPr>
        <w:t xml:space="preserve">на установку </w:t>
      </w:r>
      <w:r w:rsidR="007C4058" w:rsidRPr="00C70875">
        <w:rPr>
          <w:sz w:val="26"/>
          <w:szCs w:val="26"/>
        </w:rPr>
        <w:t xml:space="preserve">общедомового прибора учета электрической энергии </w:t>
      </w:r>
      <w:r w:rsidR="00FC658E" w:rsidRPr="00C70875">
        <w:rPr>
          <w:sz w:val="26"/>
          <w:szCs w:val="26"/>
        </w:rPr>
        <w:t xml:space="preserve">в жилом многоквартирном доме № 4 по ул. Набережная </w:t>
      </w:r>
      <w:r w:rsidR="007C4058" w:rsidRPr="00C70875">
        <w:rPr>
          <w:sz w:val="26"/>
          <w:szCs w:val="26"/>
        </w:rPr>
        <w:t xml:space="preserve">израсходовано </w:t>
      </w:r>
      <w:r w:rsidR="00FC658E" w:rsidRPr="00C70875">
        <w:rPr>
          <w:sz w:val="26"/>
          <w:szCs w:val="26"/>
        </w:rPr>
        <w:t>6,7</w:t>
      </w:r>
      <w:r w:rsidR="007C4058" w:rsidRPr="00C70875">
        <w:rPr>
          <w:sz w:val="26"/>
          <w:szCs w:val="26"/>
        </w:rPr>
        <w:t> тыс. руб.</w:t>
      </w:r>
    </w:p>
    <w:p w:rsidR="00C70875" w:rsidRDefault="00C70875" w:rsidP="00C70875">
      <w:pPr>
        <w:spacing w:before="120"/>
        <w:ind w:firstLine="709"/>
        <w:jc w:val="both"/>
        <w:rPr>
          <w:sz w:val="26"/>
          <w:szCs w:val="26"/>
        </w:rPr>
      </w:pPr>
      <w:proofErr w:type="gramStart"/>
      <w:r w:rsidRPr="00C70875">
        <w:rPr>
          <w:sz w:val="26"/>
          <w:szCs w:val="26"/>
          <w:u w:val="single"/>
        </w:rPr>
        <w:t>П</w:t>
      </w:r>
      <w:r w:rsidR="008704AA" w:rsidRPr="00C70875">
        <w:rPr>
          <w:sz w:val="26"/>
          <w:szCs w:val="26"/>
          <w:u w:val="single"/>
        </w:rPr>
        <w:t>о подразделу 05 02 «Коммунальное хозяйство»</w:t>
      </w:r>
      <w:r w:rsidR="0093379A" w:rsidRPr="00C70875">
        <w:rPr>
          <w:sz w:val="26"/>
          <w:szCs w:val="26"/>
        </w:rPr>
        <w:t xml:space="preserve"> на мероприятие «содержание земельных участков, находящихся в собственности муниципальных образований, предназначенных под складирование отходов» в рамках подпрограммы 6 «Развитие коммунальной инфраструктуры муниципального района «Заполярный район» муниципальной программы «Комплексное развитие муниципального района «Заполярный район» </w:t>
      </w:r>
      <w:r w:rsidR="001F7D9A" w:rsidRPr="00C70875">
        <w:rPr>
          <w:sz w:val="26"/>
          <w:szCs w:val="26"/>
        </w:rPr>
        <w:t xml:space="preserve">на 2017-2022 годы» </w:t>
      </w:r>
      <w:r w:rsidR="0093379A" w:rsidRPr="00C70875">
        <w:rPr>
          <w:sz w:val="26"/>
          <w:szCs w:val="26"/>
        </w:rPr>
        <w:t xml:space="preserve">израсходовано </w:t>
      </w:r>
      <w:r w:rsidR="0006319B" w:rsidRPr="00C70875">
        <w:rPr>
          <w:sz w:val="26"/>
          <w:szCs w:val="26"/>
        </w:rPr>
        <w:t>91,8</w:t>
      </w:r>
      <w:r w:rsidR="0093379A" w:rsidRPr="00C70875">
        <w:rPr>
          <w:sz w:val="26"/>
          <w:szCs w:val="26"/>
        </w:rPr>
        <w:t> тыс. руб.</w:t>
      </w:r>
      <w:r w:rsidR="007C4058" w:rsidRPr="00C70875">
        <w:rPr>
          <w:sz w:val="26"/>
          <w:szCs w:val="26"/>
        </w:rPr>
        <w:t xml:space="preserve"> или 100,% от плана (</w:t>
      </w:r>
      <w:r w:rsidR="0006319B" w:rsidRPr="00C70875">
        <w:rPr>
          <w:sz w:val="26"/>
          <w:szCs w:val="26"/>
        </w:rPr>
        <w:t>91,9</w:t>
      </w:r>
      <w:r w:rsidR="007C4058" w:rsidRPr="00C70875">
        <w:rPr>
          <w:sz w:val="26"/>
          <w:szCs w:val="26"/>
        </w:rPr>
        <w:t> тыс. руб.)</w:t>
      </w:r>
      <w:r>
        <w:rPr>
          <w:sz w:val="26"/>
          <w:szCs w:val="26"/>
        </w:rPr>
        <w:t>.</w:t>
      </w:r>
      <w:proofErr w:type="gramEnd"/>
    </w:p>
    <w:p w:rsidR="0006319B" w:rsidRDefault="00C70875" w:rsidP="00C70875">
      <w:pPr>
        <w:spacing w:before="120"/>
        <w:ind w:firstLine="709"/>
        <w:jc w:val="both"/>
        <w:rPr>
          <w:sz w:val="26"/>
          <w:szCs w:val="26"/>
        </w:rPr>
      </w:pPr>
      <w:r w:rsidRPr="00C70875">
        <w:rPr>
          <w:sz w:val="26"/>
          <w:szCs w:val="26"/>
          <w:u w:val="single"/>
        </w:rPr>
        <w:t>П</w:t>
      </w:r>
      <w:r w:rsidR="00A5153D" w:rsidRPr="00C70875">
        <w:rPr>
          <w:sz w:val="26"/>
          <w:szCs w:val="26"/>
          <w:u w:val="single"/>
        </w:rPr>
        <w:t>о подразделу 05 03 «Благоустройство»</w:t>
      </w:r>
      <w:r w:rsidR="00A5153D" w:rsidRPr="0093379A">
        <w:rPr>
          <w:sz w:val="26"/>
          <w:szCs w:val="26"/>
        </w:rPr>
        <w:t xml:space="preserve"> </w:t>
      </w:r>
      <w:r w:rsidR="0006319B">
        <w:rPr>
          <w:sz w:val="26"/>
          <w:szCs w:val="26"/>
        </w:rPr>
        <w:t>предусмотрены расходы в сумме 727,5 тыс. руб., фактическое исполнение составило 727,2 тыс. руб. или 100,0% от плана, в том числе:</w:t>
      </w:r>
    </w:p>
    <w:p w:rsidR="00A5153D" w:rsidRDefault="0011275D" w:rsidP="002E32C5">
      <w:pPr>
        <w:pStyle w:val="a3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3379A">
        <w:rPr>
          <w:sz w:val="26"/>
          <w:szCs w:val="26"/>
        </w:rPr>
        <w:t xml:space="preserve">в рамках подпрограммы 5 </w:t>
      </w:r>
      <w:r w:rsidRPr="0093379A">
        <w:rPr>
          <w:bCs/>
          <w:sz w:val="26"/>
          <w:szCs w:val="26"/>
        </w:rPr>
        <w:t>«Развитие социальной инфраструктуры и создание комфортных условий проживания в поселениях муниципального района «Заполярный район» МП «Комплексное развитие муниципального района «Заполярный район» на 2017-20</w:t>
      </w:r>
      <w:r w:rsidR="0093379A">
        <w:rPr>
          <w:bCs/>
          <w:sz w:val="26"/>
          <w:szCs w:val="26"/>
        </w:rPr>
        <w:t>2</w:t>
      </w:r>
      <w:r w:rsidR="001F7D9A">
        <w:rPr>
          <w:bCs/>
          <w:sz w:val="26"/>
          <w:szCs w:val="26"/>
        </w:rPr>
        <w:t>2</w:t>
      </w:r>
      <w:r w:rsidRPr="0093379A">
        <w:rPr>
          <w:bCs/>
          <w:sz w:val="26"/>
          <w:szCs w:val="26"/>
        </w:rPr>
        <w:t xml:space="preserve"> годы»</w:t>
      </w:r>
      <w:r w:rsidR="0093379A">
        <w:rPr>
          <w:bCs/>
          <w:sz w:val="26"/>
          <w:szCs w:val="26"/>
        </w:rPr>
        <w:t xml:space="preserve"> израсходовано </w:t>
      </w:r>
      <w:r w:rsidR="0006319B">
        <w:rPr>
          <w:bCs/>
          <w:sz w:val="26"/>
          <w:szCs w:val="26"/>
        </w:rPr>
        <w:t>401,5</w:t>
      </w:r>
      <w:r w:rsidR="0093379A">
        <w:rPr>
          <w:bCs/>
          <w:sz w:val="26"/>
          <w:szCs w:val="26"/>
        </w:rPr>
        <w:t> тыс. руб</w:t>
      </w:r>
      <w:r w:rsidR="00A5153D" w:rsidRPr="0093379A">
        <w:rPr>
          <w:sz w:val="26"/>
          <w:szCs w:val="26"/>
        </w:rPr>
        <w:t xml:space="preserve">. </w:t>
      </w:r>
      <w:r w:rsidR="007C4058">
        <w:rPr>
          <w:sz w:val="26"/>
          <w:szCs w:val="26"/>
        </w:rPr>
        <w:t xml:space="preserve">или </w:t>
      </w:r>
      <w:r w:rsidR="0006319B">
        <w:rPr>
          <w:sz w:val="26"/>
          <w:szCs w:val="26"/>
        </w:rPr>
        <w:t>99,9</w:t>
      </w:r>
      <w:r w:rsidR="007C4058">
        <w:rPr>
          <w:sz w:val="26"/>
          <w:szCs w:val="26"/>
        </w:rPr>
        <w:t>% от плана (</w:t>
      </w:r>
      <w:r w:rsidR="0006319B">
        <w:rPr>
          <w:sz w:val="26"/>
          <w:szCs w:val="26"/>
        </w:rPr>
        <w:t>401,8</w:t>
      </w:r>
      <w:r w:rsidR="007C4058">
        <w:rPr>
          <w:sz w:val="26"/>
          <w:szCs w:val="26"/>
        </w:rPr>
        <w:t> тыс. руб.)</w:t>
      </w:r>
      <w:r w:rsidR="0006319B">
        <w:rPr>
          <w:sz w:val="26"/>
          <w:szCs w:val="26"/>
        </w:rPr>
        <w:t>, в  том числе:</w:t>
      </w:r>
    </w:p>
    <w:p w:rsidR="00C70875" w:rsidRDefault="0006319B" w:rsidP="002E32C5">
      <w:pPr>
        <w:pStyle w:val="a3"/>
        <w:numPr>
          <w:ilvl w:val="1"/>
          <w:numId w:val="4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70875">
        <w:rPr>
          <w:sz w:val="26"/>
          <w:szCs w:val="26"/>
        </w:rPr>
        <w:t>на уличное освещение израсходовано 354,1 тыс. руб. или 10</w:t>
      </w:r>
      <w:r w:rsidR="00C70875" w:rsidRPr="00C70875">
        <w:rPr>
          <w:sz w:val="26"/>
          <w:szCs w:val="26"/>
        </w:rPr>
        <w:t>0,0% от плана (354,2 тыс. руб.);</w:t>
      </w:r>
    </w:p>
    <w:p w:rsidR="0006319B" w:rsidRPr="00C70875" w:rsidRDefault="0006319B" w:rsidP="002E32C5">
      <w:pPr>
        <w:pStyle w:val="a3"/>
        <w:numPr>
          <w:ilvl w:val="1"/>
          <w:numId w:val="4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70875">
        <w:rPr>
          <w:sz w:val="26"/>
          <w:szCs w:val="26"/>
        </w:rPr>
        <w:t>на благоустройство территорий поселений израсходовано 47,4 тыс. руб. или 99,6% от плана (47,6 тыс. руб.).</w:t>
      </w:r>
      <w:r w:rsidR="002E32C5" w:rsidRPr="00C70875">
        <w:rPr>
          <w:sz w:val="26"/>
          <w:szCs w:val="26"/>
        </w:rPr>
        <w:t xml:space="preserve"> Согласно пояснительной записке, средства направлены на уборку песка от придомовых территорий (18,9 тыс. руб.), на содержание мест захоронения (28,5 тыс. руб.);</w:t>
      </w:r>
    </w:p>
    <w:p w:rsidR="0006319B" w:rsidRDefault="0006319B" w:rsidP="002E32C5">
      <w:pPr>
        <w:pStyle w:val="a3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счет средств местного бюджета на другие мероприятия в области благоустройства запланировано 325,7 тыс. руб. фактическое исполнение составило 100,0%.</w:t>
      </w:r>
      <w:r w:rsidR="002E32C5">
        <w:rPr>
          <w:sz w:val="26"/>
          <w:szCs w:val="26"/>
        </w:rPr>
        <w:t xml:space="preserve"> Согласно информации, представленной в пояснительной записке, средства направлены:</w:t>
      </w:r>
    </w:p>
    <w:p w:rsidR="002E32C5" w:rsidRDefault="002E32C5" w:rsidP="002E32C5">
      <w:pPr>
        <w:pStyle w:val="a3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</w:t>
      </w:r>
      <w:proofErr w:type="spellStart"/>
      <w:r>
        <w:rPr>
          <w:sz w:val="26"/>
          <w:szCs w:val="26"/>
        </w:rPr>
        <w:t>софинансирование</w:t>
      </w:r>
      <w:proofErr w:type="spellEnd"/>
      <w:r>
        <w:rPr>
          <w:sz w:val="26"/>
          <w:szCs w:val="26"/>
        </w:rPr>
        <w:t xml:space="preserve"> за счет средств местного бюджета в рамках реализации проекта по поддержке местных инициатив на установку Стеллы Памяти участникам Великой Отечественной войны 1941-1945 на территории д. Кия в сумме 13,6 тыс. руб.;</w:t>
      </w:r>
    </w:p>
    <w:p w:rsidR="002E32C5" w:rsidRDefault="002E32C5" w:rsidP="002E32C5">
      <w:pPr>
        <w:pStyle w:val="a3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</w:t>
      </w:r>
      <w:proofErr w:type="spellStart"/>
      <w:r>
        <w:rPr>
          <w:sz w:val="26"/>
          <w:szCs w:val="26"/>
        </w:rPr>
        <w:t>софинансироваие</w:t>
      </w:r>
      <w:proofErr w:type="spellEnd"/>
      <w:r>
        <w:rPr>
          <w:sz w:val="26"/>
          <w:szCs w:val="26"/>
        </w:rPr>
        <w:t xml:space="preserve"> за счет средств местного бюджета в рамках реализации проекта по поддержке местных инициатив по строительству спортивной площадки в с. </w:t>
      </w:r>
      <w:proofErr w:type="spellStart"/>
      <w:r>
        <w:rPr>
          <w:sz w:val="26"/>
          <w:szCs w:val="26"/>
        </w:rPr>
        <w:t>Шойна</w:t>
      </w:r>
      <w:proofErr w:type="spellEnd"/>
      <w:r>
        <w:rPr>
          <w:sz w:val="26"/>
          <w:szCs w:val="26"/>
        </w:rPr>
        <w:t xml:space="preserve"> в сумме 232,0 тыс. руб.;</w:t>
      </w:r>
      <w:proofErr w:type="gramEnd"/>
    </w:p>
    <w:p w:rsidR="002E32C5" w:rsidRPr="0093379A" w:rsidRDefault="002E32C5" w:rsidP="002E32C5">
      <w:pPr>
        <w:pStyle w:val="a3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приобретение материальных запасов, а именно строительного материала по достройке деревянных тротуаров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с. </w:t>
      </w:r>
      <w:proofErr w:type="spellStart"/>
      <w:r>
        <w:rPr>
          <w:sz w:val="26"/>
          <w:szCs w:val="26"/>
        </w:rPr>
        <w:t>Шойна</w:t>
      </w:r>
      <w:proofErr w:type="spellEnd"/>
      <w:r>
        <w:rPr>
          <w:sz w:val="26"/>
          <w:szCs w:val="26"/>
        </w:rPr>
        <w:t xml:space="preserve"> по ул. </w:t>
      </w:r>
      <w:proofErr w:type="gramStart"/>
      <w:r>
        <w:rPr>
          <w:sz w:val="26"/>
          <w:szCs w:val="26"/>
        </w:rPr>
        <w:t>Набережная</w:t>
      </w:r>
      <w:proofErr w:type="gramEnd"/>
      <w:r>
        <w:rPr>
          <w:sz w:val="26"/>
          <w:szCs w:val="26"/>
        </w:rPr>
        <w:t xml:space="preserve"> в сумме 80,1 тыс. руб.</w:t>
      </w:r>
    </w:p>
    <w:p w:rsidR="008B4F0A" w:rsidRPr="00B858B2" w:rsidRDefault="008B4F0A" w:rsidP="008B4F0A">
      <w:pPr>
        <w:ind w:firstLine="708"/>
        <w:jc w:val="both"/>
        <w:rPr>
          <w:sz w:val="26"/>
          <w:szCs w:val="26"/>
        </w:rPr>
      </w:pPr>
      <w:r w:rsidRPr="00B858B2">
        <w:rPr>
          <w:sz w:val="26"/>
          <w:szCs w:val="26"/>
        </w:rPr>
        <w:t>По данному разделу кассовое исполнение расходов относительно соответствующего периода 201</w:t>
      </w:r>
      <w:r w:rsidR="00585477">
        <w:rPr>
          <w:sz w:val="26"/>
          <w:szCs w:val="26"/>
        </w:rPr>
        <w:t>7</w:t>
      </w:r>
      <w:r w:rsidRPr="00B858B2">
        <w:rPr>
          <w:sz w:val="26"/>
          <w:szCs w:val="26"/>
        </w:rPr>
        <w:t xml:space="preserve"> года </w:t>
      </w:r>
      <w:r w:rsidR="007C4058">
        <w:rPr>
          <w:sz w:val="26"/>
          <w:szCs w:val="26"/>
        </w:rPr>
        <w:t>увелич</w:t>
      </w:r>
      <w:r w:rsidR="00585477">
        <w:rPr>
          <w:sz w:val="26"/>
          <w:szCs w:val="26"/>
        </w:rPr>
        <w:t>илось</w:t>
      </w:r>
      <w:r w:rsidR="0011275D">
        <w:rPr>
          <w:sz w:val="26"/>
          <w:szCs w:val="26"/>
        </w:rPr>
        <w:t xml:space="preserve"> на </w:t>
      </w:r>
      <w:r w:rsidR="002E32C5">
        <w:rPr>
          <w:sz w:val="26"/>
          <w:szCs w:val="26"/>
        </w:rPr>
        <w:t>350,1</w:t>
      </w:r>
      <w:r w:rsidRPr="00B858B2">
        <w:rPr>
          <w:sz w:val="26"/>
          <w:szCs w:val="26"/>
        </w:rPr>
        <w:t> тыс. руб.</w:t>
      </w:r>
    </w:p>
    <w:p w:rsidR="00D02B57" w:rsidRDefault="00585477" w:rsidP="0029114F">
      <w:pPr>
        <w:spacing w:before="12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C41041">
        <w:rPr>
          <w:sz w:val="26"/>
          <w:szCs w:val="26"/>
        </w:rPr>
        <w:t xml:space="preserve">По разделу </w:t>
      </w:r>
      <w:r w:rsidRPr="00C41041">
        <w:rPr>
          <w:sz w:val="26"/>
          <w:szCs w:val="26"/>
          <w:u w:val="single"/>
        </w:rPr>
        <w:t>07 «Образование»</w:t>
      </w:r>
      <w:r w:rsidRPr="00C41041">
        <w:rPr>
          <w:sz w:val="26"/>
          <w:szCs w:val="26"/>
        </w:rPr>
        <w:t xml:space="preserve"> </w:t>
      </w:r>
      <w:r w:rsidR="0029114F">
        <w:rPr>
          <w:sz w:val="26"/>
          <w:szCs w:val="26"/>
        </w:rPr>
        <w:t>средства запланированы на проведение мероприятий для детей и молодежи. З</w:t>
      </w:r>
      <w:r w:rsidRPr="00C41041">
        <w:rPr>
          <w:sz w:val="26"/>
          <w:szCs w:val="26"/>
        </w:rPr>
        <w:t xml:space="preserve">а отчетный период израсходовано </w:t>
      </w:r>
      <w:r w:rsidR="002E32C5">
        <w:rPr>
          <w:sz w:val="26"/>
          <w:szCs w:val="26"/>
        </w:rPr>
        <w:t>22,5</w:t>
      </w:r>
      <w:r w:rsidRPr="00C41041">
        <w:rPr>
          <w:sz w:val="26"/>
          <w:szCs w:val="26"/>
        </w:rPr>
        <w:t> тыс. руб. или 100,0% от плана</w:t>
      </w:r>
      <w:r w:rsidR="0029114F">
        <w:rPr>
          <w:sz w:val="26"/>
          <w:szCs w:val="26"/>
        </w:rPr>
        <w:t xml:space="preserve">. </w:t>
      </w:r>
      <w:r w:rsidR="00D02B57">
        <w:rPr>
          <w:sz w:val="26"/>
          <w:szCs w:val="26"/>
        </w:rPr>
        <w:t>Согласно пояснительной записке, с</w:t>
      </w:r>
      <w:r w:rsidR="00D02B57" w:rsidRPr="00D02B57">
        <w:rPr>
          <w:rFonts w:eastAsia="Calibri"/>
          <w:color w:val="000000"/>
          <w:sz w:val="26"/>
          <w:szCs w:val="26"/>
        </w:rPr>
        <w:t xml:space="preserve">редства </w:t>
      </w:r>
      <w:r w:rsidR="00D46E99">
        <w:rPr>
          <w:rFonts w:eastAsia="Calibri"/>
          <w:color w:val="000000"/>
          <w:sz w:val="26"/>
          <w:szCs w:val="26"/>
        </w:rPr>
        <w:t xml:space="preserve">в размере 11,1 тыс. руб. </w:t>
      </w:r>
      <w:r w:rsidR="00D02B57" w:rsidRPr="00D02B57">
        <w:rPr>
          <w:rFonts w:eastAsia="Calibri"/>
          <w:color w:val="000000"/>
          <w:sz w:val="26"/>
          <w:szCs w:val="26"/>
        </w:rPr>
        <w:t>бюджета направлены на мероприятие, посвящённое 85-летию образования муниципального образования</w:t>
      </w:r>
      <w:r w:rsidR="00D02B57">
        <w:rPr>
          <w:rFonts w:eastAsia="Calibri"/>
          <w:color w:val="000000"/>
          <w:sz w:val="26"/>
          <w:szCs w:val="26"/>
        </w:rPr>
        <w:t>, а именно</w:t>
      </w:r>
      <w:r w:rsidR="00D02B57" w:rsidRPr="00D02B57">
        <w:rPr>
          <w:rFonts w:eastAsia="Calibri"/>
          <w:color w:val="000000"/>
          <w:sz w:val="26"/>
          <w:szCs w:val="26"/>
        </w:rPr>
        <w:t xml:space="preserve"> </w:t>
      </w:r>
      <w:r w:rsidR="00D02B57">
        <w:rPr>
          <w:rFonts w:eastAsia="Calibri"/>
          <w:color w:val="000000"/>
          <w:sz w:val="26"/>
          <w:szCs w:val="26"/>
        </w:rPr>
        <w:t>- с</w:t>
      </w:r>
      <w:r w:rsidR="00D02B57" w:rsidRPr="00D02B57">
        <w:rPr>
          <w:rFonts w:eastAsia="Calibri"/>
          <w:color w:val="000000"/>
          <w:sz w:val="26"/>
          <w:szCs w:val="26"/>
        </w:rPr>
        <w:t xml:space="preserve">остоялась массовая лыжня, в которой приняли 6 групп участников </w:t>
      </w:r>
      <w:r w:rsidR="00D02B57">
        <w:rPr>
          <w:rFonts w:eastAsia="Calibri"/>
          <w:color w:val="000000"/>
          <w:sz w:val="26"/>
          <w:szCs w:val="26"/>
        </w:rPr>
        <w:t>(приобретены</w:t>
      </w:r>
      <w:r w:rsidR="00D02B57" w:rsidRPr="00D02B57">
        <w:rPr>
          <w:rFonts w:eastAsia="Calibri"/>
          <w:color w:val="000000"/>
          <w:sz w:val="26"/>
          <w:szCs w:val="26"/>
        </w:rPr>
        <w:t xml:space="preserve"> призовые медали для каждой группы и поощрительные призы</w:t>
      </w:r>
      <w:r w:rsidR="00D02B57">
        <w:rPr>
          <w:rFonts w:eastAsia="Calibri"/>
          <w:color w:val="000000"/>
          <w:sz w:val="26"/>
          <w:szCs w:val="26"/>
        </w:rPr>
        <w:t>).</w:t>
      </w:r>
      <w:r w:rsidR="00D46E99">
        <w:rPr>
          <w:rFonts w:eastAsia="Calibri"/>
          <w:color w:val="000000"/>
          <w:sz w:val="26"/>
          <w:szCs w:val="26"/>
        </w:rPr>
        <w:t xml:space="preserve"> </w:t>
      </w:r>
    </w:p>
    <w:p w:rsidR="00D02B57" w:rsidRPr="00D46E99" w:rsidRDefault="00D02B57" w:rsidP="00AC69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 w:rsidR="00AC693C">
        <w:rPr>
          <w:rFonts w:eastAsiaTheme="minorHAnsi"/>
          <w:sz w:val="26"/>
          <w:szCs w:val="26"/>
          <w:lang w:eastAsia="en-US"/>
        </w:rPr>
        <w:t>Указаниями о порядке применения бюджетной классификации Российской Федерации, утвержденными Приказом Минфина России от 01.07.2013 № 65-н (далее – Инструкция № 65-н), п</w:t>
      </w:r>
      <w:r>
        <w:rPr>
          <w:rFonts w:eastAsiaTheme="minorHAnsi"/>
          <w:sz w:val="26"/>
          <w:szCs w:val="26"/>
          <w:lang w:eastAsia="en-US"/>
        </w:rPr>
        <w:t xml:space="preserve">о подразделу 0707 </w:t>
      </w:r>
      <w:r w:rsidR="00AC693C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>Молодежная политика</w:t>
      </w:r>
      <w:r w:rsidR="00AC693C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 xml:space="preserve"> подлежат отражению расходы на оказание услуг (выполнение работ) по организации отдыха детей и молодежи, мероприятий в области молодежной политики, а также расходы организаций, осуществляющих обеспечение деятельности в области молодежной политики, оздоровления и отдыха детей</w:t>
      </w:r>
      <w:proofErr w:type="gramEnd"/>
      <w:r w:rsidR="00AC693C">
        <w:rPr>
          <w:rFonts w:eastAsiaTheme="minorHAnsi"/>
          <w:sz w:val="26"/>
          <w:szCs w:val="26"/>
          <w:lang w:eastAsia="en-US"/>
        </w:rPr>
        <w:t>. Отражение расходов местного бюджета на проведение ме</w:t>
      </w:r>
      <w:r w:rsidR="00AC693C" w:rsidRPr="00D02B57">
        <w:rPr>
          <w:rFonts w:eastAsia="Calibri"/>
          <w:color w:val="000000"/>
          <w:sz w:val="26"/>
          <w:szCs w:val="26"/>
        </w:rPr>
        <w:t>роприяти</w:t>
      </w:r>
      <w:r w:rsidR="00AC693C">
        <w:rPr>
          <w:rFonts w:eastAsia="Calibri"/>
          <w:color w:val="000000"/>
          <w:sz w:val="26"/>
          <w:szCs w:val="26"/>
        </w:rPr>
        <w:t>я</w:t>
      </w:r>
      <w:r w:rsidR="00AC693C" w:rsidRPr="00D02B57">
        <w:rPr>
          <w:rFonts w:eastAsia="Calibri"/>
          <w:color w:val="000000"/>
          <w:sz w:val="26"/>
          <w:szCs w:val="26"/>
        </w:rPr>
        <w:t>, посвящённо</w:t>
      </w:r>
      <w:r w:rsidR="00AC693C">
        <w:rPr>
          <w:rFonts w:eastAsia="Calibri"/>
          <w:color w:val="000000"/>
          <w:sz w:val="26"/>
          <w:szCs w:val="26"/>
        </w:rPr>
        <w:t>го</w:t>
      </w:r>
      <w:r w:rsidR="00AC693C" w:rsidRPr="00D02B57">
        <w:rPr>
          <w:rFonts w:eastAsia="Calibri"/>
          <w:color w:val="000000"/>
          <w:sz w:val="26"/>
          <w:szCs w:val="26"/>
        </w:rPr>
        <w:t xml:space="preserve"> 85-летию образования муниципального образования</w:t>
      </w:r>
      <w:r w:rsidR="00AC693C">
        <w:rPr>
          <w:rFonts w:eastAsia="Calibri"/>
          <w:color w:val="000000"/>
          <w:sz w:val="26"/>
          <w:szCs w:val="26"/>
        </w:rPr>
        <w:t xml:space="preserve">, по </w:t>
      </w:r>
      <w:r w:rsidR="00AC693C">
        <w:rPr>
          <w:rFonts w:eastAsiaTheme="minorHAnsi"/>
          <w:sz w:val="26"/>
          <w:szCs w:val="26"/>
          <w:lang w:eastAsia="en-US"/>
        </w:rPr>
        <w:t xml:space="preserve">подразделу 0707 </w:t>
      </w:r>
      <w:r w:rsidR="00AC693C">
        <w:rPr>
          <w:rFonts w:eastAsia="Calibri"/>
          <w:color w:val="000000"/>
          <w:sz w:val="26"/>
          <w:szCs w:val="26"/>
        </w:rPr>
        <w:t xml:space="preserve">не соответствует требованиям </w:t>
      </w:r>
      <w:r w:rsidR="00AC693C">
        <w:rPr>
          <w:rFonts w:eastAsiaTheme="minorHAnsi"/>
          <w:sz w:val="26"/>
          <w:szCs w:val="26"/>
          <w:lang w:eastAsia="en-US"/>
        </w:rPr>
        <w:t xml:space="preserve">Инструкции № 65-н. Из представленных </w:t>
      </w:r>
      <w:r w:rsidR="00AC693C" w:rsidRPr="00D46E99">
        <w:rPr>
          <w:rFonts w:eastAsiaTheme="minorHAnsi"/>
          <w:sz w:val="26"/>
          <w:szCs w:val="26"/>
          <w:lang w:eastAsia="en-US"/>
        </w:rPr>
        <w:t>документов сделать вывод о правомерности отражения указанных расходов по данному подразделу, не представляется возможным.</w:t>
      </w:r>
    </w:p>
    <w:p w:rsidR="00D46E99" w:rsidRDefault="00D46E99" w:rsidP="00D46E99">
      <w:pPr>
        <w:ind w:firstLine="709"/>
        <w:jc w:val="both"/>
        <w:rPr>
          <w:rFonts w:eastAsia="Calibri"/>
          <w:sz w:val="26"/>
          <w:szCs w:val="26"/>
        </w:rPr>
      </w:pPr>
      <w:r w:rsidRPr="00D46E99">
        <w:rPr>
          <w:rFonts w:eastAsia="Calibri"/>
          <w:sz w:val="26"/>
          <w:szCs w:val="26"/>
        </w:rPr>
        <w:t xml:space="preserve">Так же средства в размере 11,4 тыс. руб. </w:t>
      </w:r>
      <w:r>
        <w:rPr>
          <w:rFonts w:eastAsia="Calibri"/>
          <w:sz w:val="26"/>
          <w:szCs w:val="26"/>
        </w:rPr>
        <w:t>направлены на мероприятия ко дню физкультурника (приобретены призовые медали и поощрительные призы).</w:t>
      </w:r>
    </w:p>
    <w:p w:rsidR="00D46E99" w:rsidRPr="00B858B2" w:rsidRDefault="00D46E99" w:rsidP="00D46E99">
      <w:pPr>
        <w:ind w:firstLine="708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По данному разделу кассовое исполнение </w:t>
      </w:r>
      <w:r>
        <w:rPr>
          <w:sz w:val="26"/>
          <w:szCs w:val="26"/>
        </w:rPr>
        <w:t xml:space="preserve">в </w:t>
      </w:r>
      <w:r w:rsidRPr="00B858B2">
        <w:rPr>
          <w:sz w:val="26"/>
          <w:szCs w:val="26"/>
        </w:rPr>
        <w:t>соответствующе</w:t>
      </w:r>
      <w:r>
        <w:rPr>
          <w:sz w:val="26"/>
          <w:szCs w:val="26"/>
        </w:rPr>
        <w:t>м</w:t>
      </w:r>
      <w:r w:rsidRPr="00B858B2">
        <w:rPr>
          <w:sz w:val="26"/>
          <w:szCs w:val="26"/>
        </w:rPr>
        <w:t xml:space="preserve"> период</w:t>
      </w:r>
      <w:r>
        <w:rPr>
          <w:sz w:val="26"/>
          <w:szCs w:val="26"/>
        </w:rPr>
        <w:t>е</w:t>
      </w:r>
      <w:r w:rsidRPr="00B858B2">
        <w:rPr>
          <w:sz w:val="26"/>
          <w:szCs w:val="26"/>
        </w:rPr>
        <w:t xml:space="preserve"> </w:t>
      </w:r>
      <w:r>
        <w:rPr>
          <w:sz w:val="26"/>
          <w:szCs w:val="26"/>
        </w:rPr>
        <w:t>прошлого года отсутствует</w:t>
      </w:r>
      <w:r w:rsidRPr="00B858B2">
        <w:rPr>
          <w:sz w:val="26"/>
          <w:szCs w:val="26"/>
        </w:rPr>
        <w:t>.</w:t>
      </w:r>
    </w:p>
    <w:p w:rsidR="006F57A4" w:rsidRDefault="001243DB" w:rsidP="00A2608C">
      <w:pPr>
        <w:spacing w:before="120"/>
        <w:ind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По разделу </w:t>
      </w:r>
      <w:r w:rsidRPr="00B858B2">
        <w:rPr>
          <w:sz w:val="26"/>
          <w:szCs w:val="26"/>
          <w:u w:val="single"/>
        </w:rPr>
        <w:t>10 «Социальная политика»</w:t>
      </w:r>
      <w:r w:rsidRPr="00B858B2">
        <w:rPr>
          <w:sz w:val="26"/>
          <w:szCs w:val="26"/>
        </w:rPr>
        <w:t xml:space="preserve"> за отчетный период израсходовано </w:t>
      </w:r>
      <w:r w:rsidR="00D46E99">
        <w:rPr>
          <w:sz w:val="26"/>
          <w:szCs w:val="26"/>
        </w:rPr>
        <w:t>2</w:t>
      </w:r>
      <w:r w:rsidR="003A0910">
        <w:rPr>
          <w:sz w:val="26"/>
          <w:szCs w:val="26"/>
        </w:rPr>
        <w:t> </w:t>
      </w:r>
      <w:r w:rsidR="00D46E99">
        <w:rPr>
          <w:sz w:val="26"/>
          <w:szCs w:val="26"/>
        </w:rPr>
        <w:t>261</w:t>
      </w:r>
      <w:r w:rsidR="003A0910">
        <w:rPr>
          <w:sz w:val="26"/>
          <w:szCs w:val="26"/>
        </w:rPr>
        <w:t>,</w:t>
      </w:r>
      <w:r w:rsidR="00D46E99">
        <w:rPr>
          <w:sz w:val="26"/>
          <w:szCs w:val="26"/>
        </w:rPr>
        <w:t>7</w:t>
      </w:r>
      <w:r w:rsidRPr="00B858B2">
        <w:rPr>
          <w:sz w:val="26"/>
          <w:szCs w:val="26"/>
        </w:rPr>
        <w:t> тыс. руб. или 100,0% от плана</w:t>
      </w:r>
      <w:r w:rsidR="00EF6A92">
        <w:rPr>
          <w:sz w:val="26"/>
          <w:szCs w:val="26"/>
        </w:rPr>
        <w:t xml:space="preserve"> </w:t>
      </w:r>
      <w:r w:rsidR="005D1A03">
        <w:rPr>
          <w:sz w:val="26"/>
          <w:szCs w:val="26"/>
        </w:rPr>
        <w:t>(</w:t>
      </w:r>
      <w:r w:rsidR="00D46E99">
        <w:rPr>
          <w:sz w:val="26"/>
          <w:szCs w:val="26"/>
        </w:rPr>
        <w:t>2</w:t>
      </w:r>
      <w:r w:rsidR="003A0910">
        <w:rPr>
          <w:sz w:val="26"/>
          <w:szCs w:val="26"/>
        </w:rPr>
        <w:t> </w:t>
      </w:r>
      <w:r w:rsidR="00D46E99">
        <w:rPr>
          <w:sz w:val="26"/>
          <w:szCs w:val="26"/>
        </w:rPr>
        <w:t>261</w:t>
      </w:r>
      <w:r w:rsidR="003A0910">
        <w:rPr>
          <w:sz w:val="26"/>
          <w:szCs w:val="26"/>
        </w:rPr>
        <w:t>,</w:t>
      </w:r>
      <w:r w:rsidR="00D46E99">
        <w:rPr>
          <w:sz w:val="26"/>
          <w:szCs w:val="26"/>
        </w:rPr>
        <w:t>8</w:t>
      </w:r>
      <w:r w:rsidR="005D1A03">
        <w:rPr>
          <w:sz w:val="26"/>
          <w:szCs w:val="26"/>
        </w:rPr>
        <w:t xml:space="preserve"> тыс. руб.) </w:t>
      </w:r>
      <w:r w:rsidR="00EF6A92">
        <w:rPr>
          <w:sz w:val="26"/>
          <w:szCs w:val="26"/>
        </w:rPr>
        <w:t>в рамках подпрограмм</w:t>
      </w:r>
      <w:r w:rsidR="00EF6A92" w:rsidRPr="00EF6A92">
        <w:rPr>
          <w:sz w:val="26"/>
          <w:szCs w:val="26"/>
        </w:rPr>
        <w:t xml:space="preserve">ы 6 </w:t>
      </w:r>
      <w:r w:rsidR="00EF6A92">
        <w:rPr>
          <w:sz w:val="26"/>
          <w:szCs w:val="26"/>
        </w:rPr>
        <w:t>«</w:t>
      </w:r>
      <w:r w:rsidR="00EF6A92" w:rsidRPr="00EF6A92">
        <w:rPr>
          <w:bCs/>
          <w:sz w:val="26"/>
          <w:szCs w:val="26"/>
        </w:rPr>
        <w:t xml:space="preserve">Возмещение </w:t>
      </w:r>
      <w:proofErr w:type="gramStart"/>
      <w:r w:rsidR="00EF6A92" w:rsidRPr="00EF6A92">
        <w:rPr>
          <w:bCs/>
          <w:sz w:val="26"/>
          <w:szCs w:val="26"/>
        </w:rPr>
        <w:t>части затрат органов местного самоуправления поселен</w:t>
      </w:r>
      <w:r w:rsidR="00EF6A92">
        <w:rPr>
          <w:bCs/>
          <w:sz w:val="26"/>
          <w:szCs w:val="26"/>
        </w:rPr>
        <w:t>ий Ненецкого автономного</w:t>
      </w:r>
      <w:proofErr w:type="gramEnd"/>
      <w:r w:rsidR="00EF6A92">
        <w:rPr>
          <w:bCs/>
          <w:sz w:val="26"/>
          <w:szCs w:val="26"/>
        </w:rPr>
        <w:t xml:space="preserve"> округа»</w:t>
      </w:r>
      <w:r w:rsidR="00EF6A92" w:rsidRPr="00EF6A92">
        <w:rPr>
          <w:bCs/>
          <w:sz w:val="26"/>
          <w:szCs w:val="26"/>
        </w:rPr>
        <w:t xml:space="preserve"> МП</w:t>
      </w:r>
      <w:r w:rsidR="00EF6A92">
        <w:rPr>
          <w:bCs/>
          <w:sz w:val="26"/>
          <w:szCs w:val="26"/>
        </w:rPr>
        <w:t xml:space="preserve"> «</w:t>
      </w:r>
      <w:r w:rsidR="00EF6A92" w:rsidRPr="00EF6A92">
        <w:rPr>
          <w:bCs/>
          <w:sz w:val="26"/>
          <w:szCs w:val="26"/>
        </w:rPr>
        <w:t xml:space="preserve">Развитие административной системы местного самоуправления муниципального района </w:t>
      </w:r>
      <w:r w:rsidR="00EF6A92">
        <w:rPr>
          <w:bCs/>
          <w:sz w:val="26"/>
          <w:szCs w:val="26"/>
        </w:rPr>
        <w:t>«</w:t>
      </w:r>
      <w:r w:rsidR="00EF6A92" w:rsidRPr="00EF6A92">
        <w:rPr>
          <w:bCs/>
          <w:sz w:val="26"/>
          <w:szCs w:val="26"/>
        </w:rPr>
        <w:t>Заполярный район</w:t>
      </w:r>
      <w:r w:rsidR="00EF6A92">
        <w:rPr>
          <w:bCs/>
          <w:sz w:val="26"/>
          <w:szCs w:val="26"/>
        </w:rPr>
        <w:t>»</w:t>
      </w:r>
      <w:r w:rsidR="005D1A03">
        <w:rPr>
          <w:bCs/>
          <w:sz w:val="26"/>
          <w:szCs w:val="26"/>
        </w:rPr>
        <w:t xml:space="preserve"> на 2017-202</w:t>
      </w:r>
      <w:r w:rsidR="00EF056B">
        <w:rPr>
          <w:bCs/>
          <w:sz w:val="26"/>
          <w:szCs w:val="26"/>
        </w:rPr>
        <w:t>2</w:t>
      </w:r>
      <w:r w:rsidR="00EF6A92" w:rsidRPr="00EF6A92">
        <w:rPr>
          <w:bCs/>
          <w:sz w:val="26"/>
          <w:szCs w:val="26"/>
        </w:rPr>
        <w:t xml:space="preserve"> годы</w:t>
      </w:r>
      <w:r w:rsidR="00EF6A92">
        <w:rPr>
          <w:bCs/>
          <w:sz w:val="26"/>
          <w:szCs w:val="26"/>
        </w:rPr>
        <w:t>»</w:t>
      </w:r>
      <w:r w:rsidR="006F57A4" w:rsidRPr="00EF6A92">
        <w:rPr>
          <w:sz w:val="26"/>
          <w:szCs w:val="26"/>
        </w:rPr>
        <w:t>.</w:t>
      </w:r>
      <w:r w:rsidRPr="00B858B2">
        <w:rPr>
          <w:sz w:val="26"/>
          <w:szCs w:val="26"/>
        </w:rPr>
        <w:t xml:space="preserve"> </w:t>
      </w:r>
    </w:p>
    <w:p w:rsidR="001243DB" w:rsidRPr="00B858B2" w:rsidRDefault="006F57A4" w:rsidP="001243DB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Согласно информации, </w:t>
      </w:r>
      <w:r w:rsidRPr="00B858B2">
        <w:rPr>
          <w:sz w:val="26"/>
          <w:szCs w:val="26"/>
        </w:rPr>
        <w:t>представленной</w:t>
      </w:r>
      <w:r>
        <w:rPr>
          <w:sz w:val="26"/>
          <w:szCs w:val="26"/>
        </w:rPr>
        <w:t xml:space="preserve"> в пояснительной записке, средства использованы </w:t>
      </w:r>
      <w:r w:rsidR="00EF056B">
        <w:rPr>
          <w:sz w:val="26"/>
          <w:szCs w:val="26"/>
        </w:rPr>
        <w:t>н</w:t>
      </w:r>
      <w:r w:rsidR="00EF056B" w:rsidRPr="008513A3">
        <w:rPr>
          <w:sz w:val="26"/>
          <w:szCs w:val="26"/>
        </w:rPr>
        <w:t>а выплату пенсий за выслугу лет лицам, замещавшим выборные должности и должности муниципальной службы</w:t>
      </w:r>
      <w:r w:rsidR="00EF056B">
        <w:rPr>
          <w:sz w:val="26"/>
          <w:szCs w:val="26"/>
        </w:rPr>
        <w:t xml:space="preserve">, </w:t>
      </w:r>
      <w:r>
        <w:rPr>
          <w:sz w:val="26"/>
          <w:szCs w:val="26"/>
        </w:rPr>
        <w:t>в соответствии с Законом НАО от 25.10.2010 № 73-ОЗ «</w:t>
      </w:r>
      <w:r w:rsidR="00C879C5">
        <w:rPr>
          <w:sz w:val="26"/>
          <w:szCs w:val="26"/>
        </w:rPr>
        <w:t>О пенсии за выслугу лет лицам, замещавшим должности муниципальной службы в Ненецком автономном округе</w:t>
      </w:r>
      <w:r>
        <w:rPr>
          <w:sz w:val="26"/>
          <w:szCs w:val="26"/>
        </w:rPr>
        <w:t>»</w:t>
      </w:r>
      <w:r w:rsidR="001243DB" w:rsidRPr="00B858B2">
        <w:rPr>
          <w:sz w:val="26"/>
          <w:szCs w:val="26"/>
        </w:rPr>
        <w:t>.</w:t>
      </w:r>
      <w:proofErr w:type="gramEnd"/>
    </w:p>
    <w:p w:rsidR="001F41FD" w:rsidRDefault="001F41FD" w:rsidP="001F41FD">
      <w:pPr>
        <w:ind w:right="-2" w:firstLine="708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По данному разделу кассовое исполнение расходов относительно соответствующего периода прошлого года </w:t>
      </w:r>
      <w:r w:rsidR="003A0910">
        <w:rPr>
          <w:sz w:val="26"/>
          <w:szCs w:val="26"/>
        </w:rPr>
        <w:t>осталось на том же уровне</w:t>
      </w:r>
      <w:r w:rsidRPr="00B858B2">
        <w:rPr>
          <w:sz w:val="26"/>
          <w:szCs w:val="26"/>
        </w:rPr>
        <w:t>.</w:t>
      </w:r>
    </w:p>
    <w:p w:rsidR="001F41FD" w:rsidRPr="008B42C4" w:rsidRDefault="001F41FD" w:rsidP="00EC3F5D">
      <w:pPr>
        <w:pStyle w:val="a3"/>
        <w:numPr>
          <w:ilvl w:val="0"/>
          <w:numId w:val="6"/>
        </w:numPr>
        <w:spacing w:before="120" w:after="120"/>
        <w:ind w:left="0" w:firstLine="0"/>
        <w:jc w:val="center"/>
        <w:rPr>
          <w:b/>
          <w:sz w:val="26"/>
          <w:szCs w:val="26"/>
        </w:rPr>
      </w:pPr>
      <w:r w:rsidRPr="008B42C4">
        <w:rPr>
          <w:b/>
          <w:sz w:val="26"/>
          <w:szCs w:val="26"/>
        </w:rPr>
        <w:lastRenderedPageBreak/>
        <w:t>Расходование средств резервного фонда</w:t>
      </w:r>
    </w:p>
    <w:p w:rsidR="00025AEA" w:rsidRPr="00B858B2" w:rsidRDefault="00025AEA" w:rsidP="00025AEA">
      <w:pPr>
        <w:ind w:firstLine="708"/>
        <w:jc w:val="both"/>
        <w:rPr>
          <w:b/>
          <w:sz w:val="26"/>
          <w:szCs w:val="26"/>
        </w:rPr>
      </w:pPr>
      <w:r w:rsidRPr="00B858B2">
        <w:rPr>
          <w:sz w:val="26"/>
          <w:szCs w:val="26"/>
        </w:rPr>
        <w:t>На 201</w:t>
      </w:r>
      <w:r w:rsidR="005D1A03">
        <w:rPr>
          <w:sz w:val="26"/>
          <w:szCs w:val="26"/>
        </w:rPr>
        <w:t>8</w:t>
      </w:r>
      <w:r w:rsidRPr="00B858B2">
        <w:rPr>
          <w:sz w:val="26"/>
          <w:szCs w:val="26"/>
        </w:rPr>
        <w:t xml:space="preserve"> год в бюджете муниципального образования </w:t>
      </w:r>
      <w:r w:rsidR="00200ACD">
        <w:rPr>
          <w:sz w:val="26"/>
          <w:szCs w:val="26"/>
        </w:rPr>
        <w:t>утвержден</w:t>
      </w:r>
      <w:r w:rsidRPr="00B858B2">
        <w:rPr>
          <w:sz w:val="26"/>
          <w:szCs w:val="26"/>
        </w:rPr>
        <w:t xml:space="preserve"> </w:t>
      </w:r>
      <w:r w:rsidR="00200ACD">
        <w:rPr>
          <w:sz w:val="26"/>
          <w:szCs w:val="26"/>
        </w:rPr>
        <w:t>Р</w:t>
      </w:r>
      <w:r w:rsidRPr="00B858B2">
        <w:rPr>
          <w:sz w:val="26"/>
          <w:szCs w:val="26"/>
        </w:rPr>
        <w:t>езервн</w:t>
      </w:r>
      <w:r w:rsidR="00200ACD">
        <w:rPr>
          <w:sz w:val="26"/>
          <w:szCs w:val="26"/>
        </w:rPr>
        <w:t>ый</w:t>
      </w:r>
      <w:r w:rsidRPr="00B858B2">
        <w:rPr>
          <w:sz w:val="26"/>
          <w:szCs w:val="26"/>
        </w:rPr>
        <w:t xml:space="preserve"> фонд </w:t>
      </w:r>
      <w:r w:rsidR="00EF056B">
        <w:rPr>
          <w:sz w:val="26"/>
          <w:szCs w:val="26"/>
        </w:rPr>
        <w:t>Администрации МО «</w:t>
      </w:r>
      <w:proofErr w:type="spellStart"/>
      <w:r w:rsidR="00EF056B">
        <w:rPr>
          <w:sz w:val="26"/>
          <w:szCs w:val="26"/>
        </w:rPr>
        <w:t>Шоинский</w:t>
      </w:r>
      <w:proofErr w:type="spellEnd"/>
      <w:r w:rsidR="00EF056B">
        <w:rPr>
          <w:sz w:val="26"/>
          <w:szCs w:val="26"/>
        </w:rPr>
        <w:t xml:space="preserve"> сельсовет» НАО </w:t>
      </w:r>
      <w:r w:rsidRPr="00B858B2">
        <w:rPr>
          <w:sz w:val="26"/>
          <w:szCs w:val="26"/>
        </w:rPr>
        <w:t xml:space="preserve">в </w:t>
      </w:r>
      <w:r w:rsidR="00A60A37" w:rsidRPr="00B858B2">
        <w:rPr>
          <w:sz w:val="26"/>
          <w:szCs w:val="26"/>
        </w:rPr>
        <w:t>сумме</w:t>
      </w:r>
      <w:r w:rsidRPr="00B858B2">
        <w:rPr>
          <w:sz w:val="26"/>
          <w:szCs w:val="26"/>
        </w:rPr>
        <w:t xml:space="preserve"> </w:t>
      </w:r>
      <w:r w:rsidR="00A60A37" w:rsidRPr="00B858B2">
        <w:rPr>
          <w:sz w:val="26"/>
          <w:szCs w:val="26"/>
        </w:rPr>
        <w:t>1</w:t>
      </w:r>
      <w:r w:rsidRPr="00B858B2">
        <w:rPr>
          <w:sz w:val="26"/>
          <w:szCs w:val="26"/>
        </w:rPr>
        <w:t>,0 тыс.</w:t>
      </w:r>
      <w:r w:rsidR="00A60A37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>руб.</w:t>
      </w:r>
    </w:p>
    <w:p w:rsidR="001F41FD" w:rsidRDefault="00A60A37" w:rsidP="002C54F1">
      <w:pPr>
        <w:tabs>
          <w:tab w:val="left" w:pos="3060"/>
          <w:tab w:val="center" w:pos="5037"/>
        </w:tabs>
        <w:ind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>Р</w:t>
      </w:r>
      <w:r w:rsidR="001F41FD" w:rsidRPr="00B858B2">
        <w:rPr>
          <w:sz w:val="26"/>
          <w:szCs w:val="26"/>
        </w:rPr>
        <w:t xml:space="preserve">асходы </w:t>
      </w:r>
      <w:r w:rsidRPr="00B858B2">
        <w:rPr>
          <w:sz w:val="26"/>
          <w:szCs w:val="26"/>
        </w:rPr>
        <w:t>за счет средств</w:t>
      </w:r>
      <w:r w:rsidR="001F41FD" w:rsidRPr="00B858B2">
        <w:rPr>
          <w:sz w:val="26"/>
          <w:szCs w:val="26"/>
        </w:rPr>
        <w:t xml:space="preserve"> резервного фонда </w:t>
      </w:r>
      <w:r w:rsidRPr="00B858B2">
        <w:rPr>
          <w:sz w:val="26"/>
          <w:szCs w:val="26"/>
        </w:rPr>
        <w:t>в отчетном периоде</w:t>
      </w:r>
      <w:r w:rsidR="001F41FD" w:rsidRPr="00B858B2">
        <w:rPr>
          <w:sz w:val="26"/>
          <w:szCs w:val="26"/>
        </w:rPr>
        <w:t xml:space="preserve"> </w:t>
      </w:r>
      <w:r w:rsidR="00025AEA" w:rsidRPr="00B858B2">
        <w:rPr>
          <w:sz w:val="26"/>
          <w:szCs w:val="26"/>
        </w:rPr>
        <w:t xml:space="preserve">не </w:t>
      </w:r>
      <w:r w:rsidR="001F41FD" w:rsidRPr="00B858B2">
        <w:rPr>
          <w:sz w:val="26"/>
          <w:szCs w:val="26"/>
        </w:rPr>
        <w:t>планирова</w:t>
      </w:r>
      <w:r w:rsidRPr="00B858B2">
        <w:rPr>
          <w:sz w:val="26"/>
          <w:szCs w:val="26"/>
        </w:rPr>
        <w:t>лись</w:t>
      </w:r>
      <w:r w:rsidR="00117BAA" w:rsidRPr="00B858B2">
        <w:rPr>
          <w:sz w:val="26"/>
          <w:szCs w:val="26"/>
        </w:rPr>
        <w:t xml:space="preserve"> и не осуществлялись</w:t>
      </w:r>
      <w:r w:rsidR="001F41FD" w:rsidRPr="00B858B2">
        <w:rPr>
          <w:sz w:val="26"/>
          <w:szCs w:val="26"/>
        </w:rPr>
        <w:t xml:space="preserve">. </w:t>
      </w:r>
    </w:p>
    <w:p w:rsidR="00081756" w:rsidRPr="008B42C4" w:rsidRDefault="00081756" w:rsidP="00854974">
      <w:pPr>
        <w:pStyle w:val="a3"/>
        <w:numPr>
          <w:ilvl w:val="0"/>
          <w:numId w:val="6"/>
        </w:numPr>
        <w:spacing w:before="120" w:after="120"/>
        <w:ind w:left="0" w:firstLine="0"/>
        <w:jc w:val="center"/>
        <w:rPr>
          <w:b/>
          <w:bCs/>
          <w:sz w:val="26"/>
          <w:szCs w:val="26"/>
        </w:rPr>
      </w:pPr>
      <w:r w:rsidRPr="008B42C4">
        <w:rPr>
          <w:b/>
          <w:bCs/>
          <w:sz w:val="26"/>
          <w:szCs w:val="26"/>
        </w:rPr>
        <w:t xml:space="preserve"> Выводы и предложения</w:t>
      </w:r>
    </w:p>
    <w:p w:rsidR="00A2608C" w:rsidRPr="007D10A3" w:rsidRDefault="00A2608C" w:rsidP="00A2608C">
      <w:pPr>
        <w:ind w:right="-2" w:firstLine="709"/>
        <w:jc w:val="both"/>
        <w:rPr>
          <w:sz w:val="26"/>
          <w:szCs w:val="26"/>
        </w:rPr>
      </w:pPr>
      <w:r w:rsidRPr="007D10A3">
        <w:rPr>
          <w:sz w:val="26"/>
          <w:szCs w:val="26"/>
        </w:rPr>
        <w:t xml:space="preserve">Учитывая результаты исполнения бюджета по итогам </w:t>
      </w:r>
      <w:r w:rsidR="00D46E99">
        <w:rPr>
          <w:sz w:val="26"/>
          <w:szCs w:val="26"/>
        </w:rPr>
        <w:t>9 месяцев</w:t>
      </w:r>
      <w:r w:rsidRPr="007D10A3">
        <w:rPr>
          <w:sz w:val="26"/>
          <w:szCs w:val="26"/>
        </w:rPr>
        <w:t xml:space="preserve"> 2018 года, Контрольно</w:t>
      </w:r>
      <w:r>
        <w:rPr>
          <w:sz w:val="26"/>
          <w:szCs w:val="26"/>
        </w:rPr>
        <w:t>-</w:t>
      </w:r>
      <w:r w:rsidRPr="007D10A3">
        <w:rPr>
          <w:sz w:val="26"/>
          <w:szCs w:val="26"/>
        </w:rPr>
        <w:t>счетная палата Заполярного района предлагает:</w:t>
      </w:r>
    </w:p>
    <w:p w:rsidR="00A2608C" w:rsidRPr="007D10A3" w:rsidRDefault="00A2608C" w:rsidP="00535A05">
      <w:pPr>
        <w:pStyle w:val="ConsPlusNonformat"/>
        <w:numPr>
          <w:ilvl w:val="0"/>
          <w:numId w:val="16"/>
        </w:numPr>
        <w:tabs>
          <w:tab w:val="left" w:pos="993"/>
        </w:tabs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_GoBack"/>
      <w:bookmarkEnd w:id="5"/>
      <w:r w:rsidRPr="007D10A3">
        <w:rPr>
          <w:rFonts w:ascii="Times New Roman" w:hAnsi="Times New Roman" w:cs="Times New Roman"/>
          <w:sz w:val="26"/>
          <w:szCs w:val="26"/>
        </w:rPr>
        <w:t>Отчет об исполнении бюджета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Шоинский</w:t>
      </w:r>
      <w:proofErr w:type="spellEnd"/>
      <w:r w:rsidRPr="007D10A3">
        <w:rPr>
          <w:rFonts w:ascii="Times New Roman" w:hAnsi="Times New Roman" w:cs="Times New Roman"/>
          <w:sz w:val="26"/>
          <w:szCs w:val="26"/>
        </w:rPr>
        <w:t xml:space="preserve"> сельсовет» НАО за </w:t>
      </w:r>
      <w:r w:rsidR="00D46E99">
        <w:rPr>
          <w:rFonts w:ascii="Times New Roman" w:hAnsi="Times New Roman" w:cs="Times New Roman"/>
          <w:sz w:val="26"/>
          <w:szCs w:val="26"/>
        </w:rPr>
        <w:t>9 месяцев</w:t>
      </w:r>
      <w:r w:rsidRPr="007D10A3">
        <w:rPr>
          <w:rFonts w:ascii="Times New Roman" w:hAnsi="Times New Roman" w:cs="Times New Roman"/>
          <w:sz w:val="26"/>
          <w:szCs w:val="26"/>
        </w:rPr>
        <w:t xml:space="preserve"> 2018 года принять к сведению с учетом замечаний</w:t>
      </w:r>
      <w:r w:rsidRPr="007D10A3">
        <w:rPr>
          <w:rFonts w:ascii="Times New Roman" w:hAnsi="Times New Roman" w:cs="Times New Roman"/>
          <w:bCs/>
          <w:sz w:val="26"/>
          <w:szCs w:val="26"/>
        </w:rPr>
        <w:t>.</w:t>
      </w:r>
    </w:p>
    <w:p w:rsidR="00535A05" w:rsidRPr="00A14E8B" w:rsidRDefault="00535A05" w:rsidP="00535A05">
      <w:pPr>
        <w:pStyle w:val="a3"/>
        <w:numPr>
          <w:ilvl w:val="0"/>
          <w:numId w:val="16"/>
        </w:numPr>
        <w:tabs>
          <w:tab w:val="left" w:pos="993"/>
        </w:tabs>
        <w:spacing w:before="1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A14E8B">
        <w:rPr>
          <w:sz w:val="26"/>
          <w:szCs w:val="26"/>
        </w:rPr>
        <w:t>роекты Решений Совета депутатов МО «</w:t>
      </w:r>
      <w:proofErr w:type="spellStart"/>
      <w:r>
        <w:rPr>
          <w:sz w:val="26"/>
          <w:szCs w:val="26"/>
        </w:rPr>
        <w:t>Шоинский</w:t>
      </w:r>
      <w:proofErr w:type="spellEnd"/>
      <w:r>
        <w:rPr>
          <w:sz w:val="26"/>
          <w:szCs w:val="26"/>
        </w:rPr>
        <w:t xml:space="preserve"> сельсовет</w:t>
      </w:r>
      <w:r w:rsidRPr="00A14E8B">
        <w:rPr>
          <w:sz w:val="26"/>
          <w:szCs w:val="26"/>
        </w:rPr>
        <w:t>» НАО о внесении изменений в решения о местном бюджете направлять в Контрольно–счетную палату Заполярного района для проведения экспертизы заблаговременно</w:t>
      </w:r>
      <w:r>
        <w:rPr>
          <w:sz w:val="26"/>
          <w:szCs w:val="26"/>
        </w:rPr>
        <w:t>.</w:t>
      </w:r>
    </w:p>
    <w:p w:rsidR="009478A4" w:rsidRPr="00B858B2" w:rsidRDefault="009478A4">
      <w:pPr>
        <w:jc w:val="both"/>
        <w:rPr>
          <w:sz w:val="26"/>
          <w:szCs w:val="26"/>
        </w:rPr>
      </w:pPr>
    </w:p>
    <w:p w:rsidR="00B414ED" w:rsidRPr="00B858B2" w:rsidRDefault="00D46E99" w:rsidP="00B414ED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B414ED" w:rsidRPr="00B858B2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</w:p>
    <w:p w:rsidR="00B414ED" w:rsidRPr="00B858B2" w:rsidRDefault="00B414ED" w:rsidP="00B414ED">
      <w:pPr>
        <w:rPr>
          <w:sz w:val="20"/>
        </w:rPr>
      </w:pPr>
      <w:r w:rsidRPr="00B858B2">
        <w:rPr>
          <w:sz w:val="26"/>
          <w:szCs w:val="26"/>
        </w:rPr>
        <w:t>КСП Заполярного района</w:t>
      </w:r>
      <w:r w:rsidRPr="00B858B2">
        <w:rPr>
          <w:sz w:val="26"/>
          <w:szCs w:val="26"/>
        </w:rPr>
        <w:tab/>
      </w:r>
      <w:r w:rsidRPr="00B858B2">
        <w:rPr>
          <w:sz w:val="26"/>
          <w:szCs w:val="26"/>
        </w:rPr>
        <w:tab/>
      </w:r>
      <w:r w:rsidRPr="00B858B2">
        <w:rPr>
          <w:sz w:val="26"/>
          <w:szCs w:val="26"/>
        </w:rPr>
        <w:tab/>
      </w:r>
      <w:r w:rsidRPr="00B858B2">
        <w:rPr>
          <w:sz w:val="26"/>
          <w:szCs w:val="26"/>
        </w:rPr>
        <w:tab/>
      </w:r>
      <w:r w:rsidRPr="00B858B2">
        <w:rPr>
          <w:sz w:val="26"/>
          <w:szCs w:val="26"/>
        </w:rPr>
        <w:tab/>
      </w:r>
      <w:r w:rsidRPr="00B858B2">
        <w:rPr>
          <w:sz w:val="26"/>
          <w:szCs w:val="26"/>
        </w:rPr>
        <w:tab/>
      </w:r>
      <w:r w:rsidRPr="00B858B2">
        <w:rPr>
          <w:sz w:val="26"/>
          <w:szCs w:val="26"/>
        </w:rPr>
        <w:tab/>
      </w:r>
      <w:r w:rsidR="00D46E99">
        <w:rPr>
          <w:sz w:val="26"/>
          <w:szCs w:val="26"/>
        </w:rPr>
        <w:t>И. М. Артеева</w:t>
      </w:r>
    </w:p>
    <w:p w:rsidR="00B414ED" w:rsidRPr="00B858B2" w:rsidRDefault="00B414ED" w:rsidP="00B414ED">
      <w:pPr>
        <w:rPr>
          <w:sz w:val="18"/>
          <w:szCs w:val="18"/>
        </w:rPr>
      </w:pPr>
    </w:p>
    <w:p w:rsidR="00227E39" w:rsidRPr="00B858B2" w:rsidRDefault="00227E39" w:rsidP="00B414ED">
      <w:pPr>
        <w:rPr>
          <w:sz w:val="18"/>
          <w:szCs w:val="18"/>
        </w:rPr>
      </w:pPr>
    </w:p>
    <w:p w:rsidR="00227E39" w:rsidRPr="00B858B2" w:rsidRDefault="00227E39" w:rsidP="00B414ED">
      <w:pPr>
        <w:rPr>
          <w:sz w:val="18"/>
          <w:szCs w:val="18"/>
        </w:rPr>
      </w:pPr>
    </w:p>
    <w:p w:rsidR="00B414ED" w:rsidRPr="00B858B2" w:rsidRDefault="00B414ED" w:rsidP="00B414ED">
      <w:pPr>
        <w:pStyle w:val="a8"/>
        <w:rPr>
          <w:sz w:val="16"/>
          <w:szCs w:val="16"/>
        </w:rPr>
      </w:pPr>
      <w:r w:rsidRPr="00B858B2">
        <w:rPr>
          <w:sz w:val="16"/>
          <w:szCs w:val="16"/>
        </w:rPr>
        <w:t xml:space="preserve">Исп.: </w:t>
      </w:r>
      <w:proofErr w:type="spellStart"/>
      <w:r w:rsidR="00854974">
        <w:rPr>
          <w:sz w:val="16"/>
          <w:szCs w:val="16"/>
        </w:rPr>
        <w:t>Гамкив</w:t>
      </w:r>
      <w:proofErr w:type="spellEnd"/>
      <w:r w:rsidR="00854974">
        <w:rPr>
          <w:sz w:val="16"/>
          <w:szCs w:val="16"/>
        </w:rPr>
        <w:t xml:space="preserve"> Оксана Петровна</w:t>
      </w:r>
    </w:p>
    <w:p w:rsidR="00B414ED" w:rsidRPr="00B858B2" w:rsidRDefault="00B414ED" w:rsidP="00FE6257">
      <w:pPr>
        <w:pStyle w:val="a8"/>
        <w:rPr>
          <w:sz w:val="26"/>
          <w:szCs w:val="26"/>
        </w:rPr>
      </w:pPr>
      <w:r w:rsidRPr="00B858B2">
        <w:rPr>
          <w:sz w:val="16"/>
          <w:szCs w:val="16"/>
        </w:rPr>
        <w:t>Тел. (818-53) 4-</w:t>
      </w:r>
      <w:r w:rsidR="00854974">
        <w:rPr>
          <w:sz w:val="16"/>
          <w:szCs w:val="16"/>
        </w:rPr>
        <w:t>79</w:t>
      </w:r>
      <w:r w:rsidRPr="00B858B2">
        <w:rPr>
          <w:sz w:val="16"/>
          <w:szCs w:val="16"/>
        </w:rPr>
        <w:t>-</w:t>
      </w:r>
      <w:r w:rsidR="00854974">
        <w:rPr>
          <w:sz w:val="16"/>
          <w:szCs w:val="16"/>
        </w:rPr>
        <w:t>67</w:t>
      </w:r>
      <w:r w:rsidR="00C80D9E" w:rsidRPr="00B858B2">
        <w:rPr>
          <w:sz w:val="16"/>
          <w:szCs w:val="16"/>
        </w:rPr>
        <w:t xml:space="preserve"> </w:t>
      </w:r>
    </w:p>
    <w:sectPr w:rsidR="00B414ED" w:rsidRPr="00B858B2" w:rsidSect="003F5774">
      <w:footerReference w:type="default" r:id="rId21"/>
      <w:footerReference w:type="firs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A05" w:rsidRDefault="00535A05" w:rsidP="008317FE">
      <w:r>
        <w:separator/>
      </w:r>
    </w:p>
  </w:endnote>
  <w:endnote w:type="continuationSeparator" w:id="0">
    <w:p w:rsidR="00535A05" w:rsidRDefault="00535A05" w:rsidP="0083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364086"/>
      <w:docPartObj>
        <w:docPartGallery w:val="Page Numbers (Bottom of Page)"/>
        <w:docPartUnique/>
      </w:docPartObj>
    </w:sdtPr>
    <w:sdtContent>
      <w:p w:rsidR="00535A05" w:rsidRDefault="00535A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F4D">
          <w:rPr>
            <w:noProof/>
          </w:rPr>
          <w:t>10</w:t>
        </w:r>
        <w:r>
          <w:fldChar w:fldCharType="end"/>
        </w:r>
      </w:p>
    </w:sdtContent>
  </w:sdt>
  <w:p w:rsidR="00535A05" w:rsidRDefault="00535A0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A05" w:rsidRDefault="00535A05">
    <w:pPr>
      <w:pStyle w:val="a8"/>
      <w:jc w:val="center"/>
    </w:pPr>
  </w:p>
  <w:p w:rsidR="00535A05" w:rsidRDefault="00535A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A05" w:rsidRDefault="00535A05" w:rsidP="008317FE">
      <w:r>
        <w:separator/>
      </w:r>
    </w:p>
  </w:footnote>
  <w:footnote w:type="continuationSeparator" w:id="0">
    <w:p w:rsidR="00535A05" w:rsidRDefault="00535A05" w:rsidP="00831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D7B"/>
    <w:multiLevelType w:val="multilevel"/>
    <w:tmpl w:val="C602BA9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61570FC"/>
    <w:multiLevelType w:val="hybridMultilevel"/>
    <w:tmpl w:val="9D12236E"/>
    <w:lvl w:ilvl="0" w:tplc="0A1082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A13F17"/>
    <w:multiLevelType w:val="hybridMultilevel"/>
    <w:tmpl w:val="113C8D48"/>
    <w:lvl w:ilvl="0" w:tplc="944472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03BCD"/>
    <w:multiLevelType w:val="hybridMultilevel"/>
    <w:tmpl w:val="1A14B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813858"/>
    <w:multiLevelType w:val="hybridMultilevel"/>
    <w:tmpl w:val="AE4ACD4C"/>
    <w:lvl w:ilvl="0" w:tplc="882EB57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b w:val="0"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A056A5"/>
    <w:multiLevelType w:val="hybridMultilevel"/>
    <w:tmpl w:val="8F647E52"/>
    <w:lvl w:ilvl="0" w:tplc="489846AE">
      <w:start w:val="1"/>
      <w:numFmt w:val="bullet"/>
      <w:lvlText w:val=""/>
      <w:lvlJc w:val="left"/>
      <w:pPr>
        <w:ind w:left="143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10D86FE0"/>
    <w:multiLevelType w:val="multilevel"/>
    <w:tmpl w:val="9D60F5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>
    <w:nsid w:val="13DF04EA"/>
    <w:multiLevelType w:val="hybridMultilevel"/>
    <w:tmpl w:val="9F142C4E"/>
    <w:lvl w:ilvl="0" w:tplc="9444727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9E045B"/>
    <w:multiLevelType w:val="hybridMultilevel"/>
    <w:tmpl w:val="19D093E2"/>
    <w:lvl w:ilvl="0" w:tplc="A7D2D6F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pacing w:val="-2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AB40BC"/>
    <w:multiLevelType w:val="hybridMultilevel"/>
    <w:tmpl w:val="3822CF02"/>
    <w:lvl w:ilvl="0" w:tplc="489846A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043F3D"/>
    <w:multiLevelType w:val="hybridMultilevel"/>
    <w:tmpl w:val="69BA6A8A"/>
    <w:lvl w:ilvl="0" w:tplc="C28C17F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F280B1A"/>
    <w:multiLevelType w:val="hybridMultilevel"/>
    <w:tmpl w:val="3C4C9DC0"/>
    <w:lvl w:ilvl="0" w:tplc="9CC49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-2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C49EC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pacing w:val="-20"/>
        <w:w w:val="100"/>
        <w:position w:val="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17D7E"/>
    <w:multiLevelType w:val="hybridMultilevel"/>
    <w:tmpl w:val="4928DE8C"/>
    <w:lvl w:ilvl="0" w:tplc="882EB57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b w:val="0"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DC0FCD"/>
    <w:multiLevelType w:val="hybridMultilevel"/>
    <w:tmpl w:val="BDC47A86"/>
    <w:lvl w:ilvl="0" w:tplc="489846AE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4">
    <w:nsid w:val="27A46834"/>
    <w:multiLevelType w:val="hybridMultilevel"/>
    <w:tmpl w:val="021AEB18"/>
    <w:lvl w:ilvl="0" w:tplc="882EB5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trike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A914232"/>
    <w:multiLevelType w:val="hybridMultilevel"/>
    <w:tmpl w:val="5ABEAF92"/>
    <w:lvl w:ilvl="0" w:tplc="9AEE15C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2C0D1C32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7">
    <w:nsid w:val="2ED0117F"/>
    <w:multiLevelType w:val="hybridMultilevel"/>
    <w:tmpl w:val="1C7E95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396AD7"/>
    <w:multiLevelType w:val="hybridMultilevel"/>
    <w:tmpl w:val="94502B7A"/>
    <w:lvl w:ilvl="0" w:tplc="E5466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EB1CE1"/>
    <w:multiLevelType w:val="hybridMultilevel"/>
    <w:tmpl w:val="19A64C4A"/>
    <w:lvl w:ilvl="0" w:tplc="11BCA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95686"/>
    <w:multiLevelType w:val="hybridMultilevel"/>
    <w:tmpl w:val="06264CCC"/>
    <w:lvl w:ilvl="0" w:tplc="94609782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8670576"/>
    <w:multiLevelType w:val="multilevel"/>
    <w:tmpl w:val="CB32BCEE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7" w:hanging="1800"/>
      </w:pPr>
      <w:rPr>
        <w:rFonts w:hint="default"/>
      </w:rPr>
    </w:lvl>
  </w:abstractNum>
  <w:abstractNum w:abstractNumId="22">
    <w:nsid w:val="3BE461B5"/>
    <w:multiLevelType w:val="hybridMultilevel"/>
    <w:tmpl w:val="8B9C7B4A"/>
    <w:lvl w:ilvl="0" w:tplc="9CC49E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pacing w:val="-2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BE73BB7"/>
    <w:multiLevelType w:val="hybridMultilevel"/>
    <w:tmpl w:val="50B0FD4C"/>
    <w:lvl w:ilvl="0" w:tplc="9444727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2422C2E"/>
    <w:multiLevelType w:val="hybridMultilevel"/>
    <w:tmpl w:val="EE6405C2"/>
    <w:lvl w:ilvl="0" w:tplc="9CC49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pacing w:val="-20"/>
        <w:w w:val="100"/>
        <w:position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5AA3EC9"/>
    <w:multiLevelType w:val="hybridMultilevel"/>
    <w:tmpl w:val="B89601BA"/>
    <w:lvl w:ilvl="0" w:tplc="489846A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5DA7910"/>
    <w:multiLevelType w:val="hybridMultilevel"/>
    <w:tmpl w:val="3462DFB6"/>
    <w:lvl w:ilvl="0" w:tplc="944472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BD137C"/>
    <w:multiLevelType w:val="multilevel"/>
    <w:tmpl w:val="CB32BCEE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7" w:hanging="1800"/>
      </w:pPr>
      <w:rPr>
        <w:rFonts w:hint="default"/>
      </w:rPr>
    </w:lvl>
  </w:abstractNum>
  <w:abstractNum w:abstractNumId="28">
    <w:nsid w:val="473572B0"/>
    <w:multiLevelType w:val="hybridMultilevel"/>
    <w:tmpl w:val="17AEC20C"/>
    <w:lvl w:ilvl="0" w:tplc="11BCAEC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4B257D51"/>
    <w:multiLevelType w:val="hybridMultilevel"/>
    <w:tmpl w:val="D6AABBF8"/>
    <w:lvl w:ilvl="0" w:tplc="0A10821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573294C6">
      <w:start w:val="1"/>
      <w:numFmt w:val="decimal"/>
      <w:lvlText w:val="%2."/>
      <w:lvlJc w:val="left"/>
      <w:pPr>
        <w:ind w:left="1070" w:hanging="360"/>
      </w:pPr>
      <w:rPr>
        <w:rFonts w:hint="default"/>
        <w:kern w:val="2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0">
    <w:nsid w:val="513653BA"/>
    <w:multiLevelType w:val="multilevel"/>
    <w:tmpl w:val="05A631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1">
    <w:nsid w:val="52845CB8"/>
    <w:multiLevelType w:val="hybridMultilevel"/>
    <w:tmpl w:val="87B6E2AC"/>
    <w:lvl w:ilvl="0" w:tplc="5D4818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871936"/>
    <w:multiLevelType w:val="hybridMultilevel"/>
    <w:tmpl w:val="F642CB2A"/>
    <w:lvl w:ilvl="0" w:tplc="F7FC28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B01DA0"/>
    <w:multiLevelType w:val="hybridMultilevel"/>
    <w:tmpl w:val="5AEA2F52"/>
    <w:lvl w:ilvl="0" w:tplc="9CC49E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pacing w:val="-2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5D97F5A"/>
    <w:multiLevelType w:val="hybridMultilevel"/>
    <w:tmpl w:val="CF8E1BD2"/>
    <w:lvl w:ilvl="0" w:tplc="489846AE">
      <w:start w:val="1"/>
      <w:numFmt w:val="bullet"/>
      <w:lvlText w:val=""/>
      <w:lvlJc w:val="left"/>
      <w:pPr>
        <w:ind w:left="15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5">
    <w:nsid w:val="66533D01"/>
    <w:multiLevelType w:val="multilevel"/>
    <w:tmpl w:val="71F2BB7E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6">
    <w:nsid w:val="6A2317C6"/>
    <w:multiLevelType w:val="hybridMultilevel"/>
    <w:tmpl w:val="1BE2F4CE"/>
    <w:lvl w:ilvl="0" w:tplc="C752079A">
      <w:start w:val="1"/>
      <w:numFmt w:val="upperRoman"/>
      <w:suff w:val="space"/>
      <w:lvlText w:val="%1."/>
      <w:lvlJc w:val="left"/>
      <w:pPr>
        <w:ind w:left="142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AF1666E"/>
    <w:multiLevelType w:val="hybridMultilevel"/>
    <w:tmpl w:val="C5306A92"/>
    <w:lvl w:ilvl="0" w:tplc="27CE8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10D45F0"/>
    <w:multiLevelType w:val="hybridMultilevel"/>
    <w:tmpl w:val="5784D302"/>
    <w:lvl w:ilvl="0" w:tplc="6DFCD7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2045F8C"/>
    <w:multiLevelType w:val="hybridMultilevel"/>
    <w:tmpl w:val="8298A0A0"/>
    <w:lvl w:ilvl="0" w:tplc="944472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9439BE"/>
    <w:multiLevelType w:val="hybridMultilevel"/>
    <w:tmpl w:val="C46049AC"/>
    <w:lvl w:ilvl="0" w:tplc="9CC49E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pacing w:val="-2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5700884"/>
    <w:multiLevelType w:val="hybridMultilevel"/>
    <w:tmpl w:val="E0387856"/>
    <w:lvl w:ilvl="0" w:tplc="77F0B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81A60AF"/>
    <w:multiLevelType w:val="multilevel"/>
    <w:tmpl w:val="BF4E8E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9" w:hanging="72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3">
    <w:nsid w:val="79F048C8"/>
    <w:multiLevelType w:val="hybridMultilevel"/>
    <w:tmpl w:val="BDC0FF6C"/>
    <w:lvl w:ilvl="0" w:tplc="9444727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AC35002"/>
    <w:multiLevelType w:val="hybridMultilevel"/>
    <w:tmpl w:val="3508E2F2"/>
    <w:lvl w:ilvl="0" w:tplc="94447274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14"/>
  </w:num>
  <w:num w:numId="3">
    <w:abstractNumId w:val="40"/>
  </w:num>
  <w:num w:numId="4">
    <w:abstractNumId w:val="43"/>
  </w:num>
  <w:num w:numId="5">
    <w:abstractNumId w:val="8"/>
  </w:num>
  <w:num w:numId="6">
    <w:abstractNumId w:val="36"/>
  </w:num>
  <w:num w:numId="7">
    <w:abstractNumId w:val="35"/>
  </w:num>
  <w:num w:numId="8">
    <w:abstractNumId w:val="17"/>
  </w:num>
  <w:num w:numId="9">
    <w:abstractNumId w:val="7"/>
  </w:num>
  <w:num w:numId="10">
    <w:abstractNumId w:val="26"/>
  </w:num>
  <w:num w:numId="11">
    <w:abstractNumId w:val="44"/>
  </w:num>
  <w:num w:numId="12">
    <w:abstractNumId w:val="16"/>
  </w:num>
  <w:num w:numId="13">
    <w:abstractNumId w:val="3"/>
  </w:num>
  <w:num w:numId="14">
    <w:abstractNumId w:val="2"/>
  </w:num>
  <w:num w:numId="15">
    <w:abstractNumId w:val="31"/>
  </w:num>
  <w:num w:numId="16">
    <w:abstractNumId w:val="37"/>
  </w:num>
  <w:num w:numId="17">
    <w:abstractNumId w:val="11"/>
  </w:num>
  <w:num w:numId="18">
    <w:abstractNumId w:val="29"/>
  </w:num>
  <w:num w:numId="19">
    <w:abstractNumId w:val="27"/>
  </w:num>
  <w:num w:numId="20">
    <w:abstractNumId w:val="4"/>
  </w:num>
  <w:num w:numId="21">
    <w:abstractNumId w:val="12"/>
  </w:num>
  <w:num w:numId="22">
    <w:abstractNumId w:val="21"/>
  </w:num>
  <w:num w:numId="23">
    <w:abstractNumId w:val="30"/>
  </w:num>
  <w:num w:numId="24">
    <w:abstractNumId w:val="18"/>
  </w:num>
  <w:num w:numId="25">
    <w:abstractNumId w:val="1"/>
  </w:num>
  <w:num w:numId="26">
    <w:abstractNumId w:val="13"/>
  </w:num>
  <w:num w:numId="27">
    <w:abstractNumId w:val="10"/>
  </w:num>
  <w:num w:numId="28">
    <w:abstractNumId w:val="23"/>
  </w:num>
  <w:num w:numId="29">
    <w:abstractNumId w:val="25"/>
  </w:num>
  <w:num w:numId="30">
    <w:abstractNumId w:val="34"/>
  </w:num>
  <w:num w:numId="31">
    <w:abstractNumId w:val="5"/>
  </w:num>
  <w:num w:numId="32">
    <w:abstractNumId w:val="0"/>
  </w:num>
  <w:num w:numId="33">
    <w:abstractNumId w:val="20"/>
  </w:num>
  <w:num w:numId="34">
    <w:abstractNumId w:val="32"/>
  </w:num>
  <w:num w:numId="35">
    <w:abstractNumId w:val="9"/>
  </w:num>
  <w:num w:numId="36">
    <w:abstractNumId w:val="38"/>
  </w:num>
  <w:num w:numId="37">
    <w:abstractNumId w:val="41"/>
  </w:num>
  <w:num w:numId="38">
    <w:abstractNumId w:val="24"/>
  </w:num>
  <w:num w:numId="39">
    <w:abstractNumId w:val="6"/>
  </w:num>
  <w:num w:numId="40">
    <w:abstractNumId w:val="22"/>
  </w:num>
  <w:num w:numId="41">
    <w:abstractNumId w:val="19"/>
  </w:num>
  <w:num w:numId="42">
    <w:abstractNumId w:val="15"/>
  </w:num>
  <w:num w:numId="43">
    <w:abstractNumId w:val="28"/>
  </w:num>
  <w:num w:numId="44">
    <w:abstractNumId w:val="42"/>
  </w:num>
  <w:num w:numId="45">
    <w:abstractNumId w:val="33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02"/>
    <w:rsid w:val="00000F15"/>
    <w:rsid w:val="00001809"/>
    <w:rsid w:val="00007651"/>
    <w:rsid w:val="00014317"/>
    <w:rsid w:val="00017F7F"/>
    <w:rsid w:val="0002270F"/>
    <w:rsid w:val="00025AEA"/>
    <w:rsid w:val="0003642B"/>
    <w:rsid w:val="00037BA6"/>
    <w:rsid w:val="0004086A"/>
    <w:rsid w:val="0004089D"/>
    <w:rsid w:val="00041FC0"/>
    <w:rsid w:val="0004765E"/>
    <w:rsid w:val="000507C2"/>
    <w:rsid w:val="00056D85"/>
    <w:rsid w:val="00061EC3"/>
    <w:rsid w:val="0006319B"/>
    <w:rsid w:val="000743E4"/>
    <w:rsid w:val="00081756"/>
    <w:rsid w:val="0009113F"/>
    <w:rsid w:val="000A515F"/>
    <w:rsid w:val="000A5BB6"/>
    <w:rsid w:val="000B57DD"/>
    <w:rsid w:val="000E11AD"/>
    <w:rsid w:val="000E15F8"/>
    <w:rsid w:val="000E2EE2"/>
    <w:rsid w:val="000E62DE"/>
    <w:rsid w:val="000F14BC"/>
    <w:rsid w:val="000F2290"/>
    <w:rsid w:val="000F4A33"/>
    <w:rsid w:val="0011275D"/>
    <w:rsid w:val="00117BAA"/>
    <w:rsid w:val="001243DB"/>
    <w:rsid w:val="001313A0"/>
    <w:rsid w:val="00132C1D"/>
    <w:rsid w:val="001333E7"/>
    <w:rsid w:val="0013511D"/>
    <w:rsid w:val="001353B2"/>
    <w:rsid w:val="00141089"/>
    <w:rsid w:val="00162AFF"/>
    <w:rsid w:val="00175AA0"/>
    <w:rsid w:val="0018181D"/>
    <w:rsid w:val="00185396"/>
    <w:rsid w:val="00190657"/>
    <w:rsid w:val="001A7578"/>
    <w:rsid w:val="001C06AC"/>
    <w:rsid w:val="001C70A7"/>
    <w:rsid w:val="001E0EFF"/>
    <w:rsid w:val="001E22E1"/>
    <w:rsid w:val="001F41FD"/>
    <w:rsid w:val="001F557E"/>
    <w:rsid w:val="001F593E"/>
    <w:rsid w:val="001F7D9A"/>
    <w:rsid w:val="00200ACD"/>
    <w:rsid w:val="0020410F"/>
    <w:rsid w:val="00204CCF"/>
    <w:rsid w:val="00213B89"/>
    <w:rsid w:val="0022001F"/>
    <w:rsid w:val="00227E39"/>
    <w:rsid w:val="00245D04"/>
    <w:rsid w:val="00260A55"/>
    <w:rsid w:val="00264942"/>
    <w:rsid w:val="002649C7"/>
    <w:rsid w:val="00272D64"/>
    <w:rsid w:val="0028087E"/>
    <w:rsid w:val="0029114F"/>
    <w:rsid w:val="002958D5"/>
    <w:rsid w:val="00295A5C"/>
    <w:rsid w:val="002A6252"/>
    <w:rsid w:val="002B1B03"/>
    <w:rsid w:val="002B25A9"/>
    <w:rsid w:val="002C54F1"/>
    <w:rsid w:val="002C5570"/>
    <w:rsid w:val="002D4F5C"/>
    <w:rsid w:val="002E1CB4"/>
    <w:rsid w:val="002E32C5"/>
    <w:rsid w:val="00321B7D"/>
    <w:rsid w:val="003455DF"/>
    <w:rsid w:val="003550CF"/>
    <w:rsid w:val="003656F1"/>
    <w:rsid w:val="00366543"/>
    <w:rsid w:val="003666E9"/>
    <w:rsid w:val="00374BDF"/>
    <w:rsid w:val="00381CE8"/>
    <w:rsid w:val="00382436"/>
    <w:rsid w:val="00386735"/>
    <w:rsid w:val="0039511D"/>
    <w:rsid w:val="003A0910"/>
    <w:rsid w:val="003A2BF7"/>
    <w:rsid w:val="003A7698"/>
    <w:rsid w:val="003A7836"/>
    <w:rsid w:val="003B0305"/>
    <w:rsid w:val="003C02A7"/>
    <w:rsid w:val="003C7D57"/>
    <w:rsid w:val="003D4652"/>
    <w:rsid w:val="003E0704"/>
    <w:rsid w:val="003F5774"/>
    <w:rsid w:val="00420E57"/>
    <w:rsid w:val="00422F50"/>
    <w:rsid w:val="004230CE"/>
    <w:rsid w:val="004260F5"/>
    <w:rsid w:val="00426525"/>
    <w:rsid w:val="004525D0"/>
    <w:rsid w:val="0046629F"/>
    <w:rsid w:val="004714D8"/>
    <w:rsid w:val="00482364"/>
    <w:rsid w:val="00485720"/>
    <w:rsid w:val="00486C8A"/>
    <w:rsid w:val="004A080F"/>
    <w:rsid w:val="004B47FD"/>
    <w:rsid w:val="004B72B4"/>
    <w:rsid w:val="004C0710"/>
    <w:rsid w:val="004C1EE2"/>
    <w:rsid w:val="004C6AB0"/>
    <w:rsid w:val="004E3234"/>
    <w:rsid w:val="004E59C6"/>
    <w:rsid w:val="004F18F0"/>
    <w:rsid w:val="00513160"/>
    <w:rsid w:val="005213CA"/>
    <w:rsid w:val="0052463E"/>
    <w:rsid w:val="00526DF7"/>
    <w:rsid w:val="00532AFA"/>
    <w:rsid w:val="00535A05"/>
    <w:rsid w:val="00557B9E"/>
    <w:rsid w:val="005621BF"/>
    <w:rsid w:val="00573200"/>
    <w:rsid w:val="005762BB"/>
    <w:rsid w:val="00581F7C"/>
    <w:rsid w:val="00585012"/>
    <w:rsid w:val="00585477"/>
    <w:rsid w:val="0059100D"/>
    <w:rsid w:val="00597A74"/>
    <w:rsid w:val="005B2D7D"/>
    <w:rsid w:val="005B5C73"/>
    <w:rsid w:val="005D0ABB"/>
    <w:rsid w:val="005D1A03"/>
    <w:rsid w:val="005E7BE0"/>
    <w:rsid w:val="00607F08"/>
    <w:rsid w:val="00621D4A"/>
    <w:rsid w:val="00624B5B"/>
    <w:rsid w:val="00633B5E"/>
    <w:rsid w:val="00646D1B"/>
    <w:rsid w:val="00654DEE"/>
    <w:rsid w:val="00657419"/>
    <w:rsid w:val="0066391D"/>
    <w:rsid w:val="00665728"/>
    <w:rsid w:val="006765B6"/>
    <w:rsid w:val="00697FF2"/>
    <w:rsid w:val="006A5F4D"/>
    <w:rsid w:val="006B01EE"/>
    <w:rsid w:val="006B2F51"/>
    <w:rsid w:val="006D1F71"/>
    <w:rsid w:val="006E0003"/>
    <w:rsid w:val="006F57A4"/>
    <w:rsid w:val="00712066"/>
    <w:rsid w:val="00717C29"/>
    <w:rsid w:val="00731186"/>
    <w:rsid w:val="00743E0D"/>
    <w:rsid w:val="00751BD4"/>
    <w:rsid w:val="00754A4D"/>
    <w:rsid w:val="00760B52"/>
    <w:rsid w:val="00764203"/>
    <w:rsid w:val="00766F58"/>
    <w:rsid w:val="00774AB4"/>
    <w:rsid w:val="007751E4"/>
    <w:rsid w:val="007843AB"/>
    <w:rsid w:val="00786903"/>
    <w:rsid w:val="0079054C"/>
    <w:rsid w:val="00797E92"/>
    <w:rsid w:val="007A08DF"/>
    <w:rsid w:val="007B263A"/>
    <w:rsid w:val="007B3BE3"/>
    <w:rsid w:val="007C27D5"/>
    <w:rsid w:val="007C4058"/>
    <w:rsid w:val="007C4502"/>
    <w:rsid w:val="007D54D3"/>
    <w:rsid w:val="007E27F6"/>
    <w:rsid w:val="007E48C9"/>
    <w:rsid w:val="007F4EBA"/>
    <w:rsid w:val="008113F1"/>
    <w:rsid w:val="00817A3F"/>
    <w:rsid w:val="00817DAA"/>
    <w:rsid w:val="0082483E"/>
    <w:rsid w:val="008317FE"/>
    <w:rsid w:val="00834E74"/>
    <w:rsid w:val="00845E67"/>
    <w:rsid w:val="00852E5D"/>
    <w:rsid w:val="00854974"/>
    <w:rsid w:val="008704AA"/>
    <w:rsid w:val="008715B3"/>
    <w:rsid w:val="0089715C"/>
    <w:rsid w:val="008979A1"/>
    <w:rsid w:val="008979F9"/>
    <w:rsid w:val="008A4D4A"/>
    <w:rsid w:val="008A748D"/>
    <w:rsid w:val="008B42C4"/>
    <w:rsid w:val="008B4F0A"/>
    <w:rsid w:val="008B7E59"/>
    <w:rsid w:val="008C4DD4"/>
    <w:rsid w:val="008D370E"/>
    <w:rsid w:val="008D3946"/>
    <w:rsid w:val="008E047E"/>
    <w:rsid w:val="008E6208"/>
    <w:rsid w:val="008F2640"/>
    <w:rsid w:val="008F4867"/>
    <w:rsid w:val="008F778A"/>
    <w:rsid w:val="009006C9"/>
    <w:rsid w:val="00911679"/>
    <w:rsid w:val="00911965"/>
    <w:rsid w:val="00912B0A"/>
    <w:rsid w:val="009137AD"/>
    <w:rsid w:val="00915632"/>
    <w:rsid w:val="009209C6"/>
    <w:rsid w:val="00921E83"/>
    <w:rsid w:val="00931B22"/>
    <w:rsid w:val="009333B9"/>
    <w:rsid w:val="0093379A"/>
    <w:rsid w:val="00945846"/>
    <w:rsid w:val="009478A4"/>
    <w:rsid w:val="00947B1E"/>
    <w:rsid w:val="009618D5"/>
    <w:rsid w:val="00962692"/>
    <w:rsid w:val="00965D0C"/>
    <w:rsid w:val="00973C6A"/>
    <w:rsid w:val="009848B1"/>
    <w:rsid w:val="009A67ED"/>
    <w:rsid w:val="009B1B07"/>
    <w:rsid w:val="009B482B"/>
    <w:rsid w:val="009C3A5C"/>
    <w:rsid w:val="009C6D6B"/>
    <w:rsid w:val="009F3FC1"/>
    <w:rsid w:val="00A17472"/>
    <w:rsid w:val="00A2179E"/>
    <w:rsid w:val="00A2608C"/>
    <w:rsid w:val="00A27277"/>
    <w:rsid w:val="00A32166"/>
    <w:rsid w:val="00A32A50"/>
    <w:rsid w:val="00A35E88"/>
    <w:rsid w:val="00A41B8E"/>
    <w:rsid w:val="00A462C4"/>
    <w:rsid w:val="00A50735"/>
    <w:rsid w:val="00A5153D"/>
    <w:rsid w:val="00A60A37"/>
    <w:rsid w:val="00A62734"/>
    <w:rsid w:val="00A66125"/>
    <w:rsid w:val="00A70D0C"/>
    <w:rsid w:val="00A718BC"/>
    <w:rsid w:val="00A7515F"/>
    <w:rsid w:val="00A77269"/>
    <w:rsid w:val="00A80409"/>
    <w:rsid w:val="00A854D9"/>
    <w:rsid w:val="00A939FC"/>
    <w:rsid w:val="00AA18F2"/>
    <w:rsid w:val="00AA7C60"/>
    <w:rsid w:val="00AA7F92"/>
    <w:rsid w:val="00AB7F8B"/>
    <w:rsid w:val="00AC13E6"/>
    <w:rsid w:val="00AC3AC4"/>
    <w:rsid w:val="00AC693C"/>
    <w:rsid w:val="00AC7302"/>
    <w:rsid w:val="00AD6806"/>
    <w:rsid w:val="00AE450A"/>
    <w:rsid w:val="00B041D3"/>
    <w:rsid w:val="00B06F8B"/>
    <w:rsid w:val="00B1560F"/>
    <w:rsid w:val="00B17930"/>
    <w:rsid w:val="00B261A6"/>
    <w:rsid w:val="00B27217"/>
    <w:rsid w:val="00B34DEF"/>
    <w:rsid w:val="00B40616"/>
    <w:rsid w:val="00B414ED"/>
    <w:rsid w:val="00B44636"/>
    <w:rsid w:val="00B5062D"/>
    <w:rsid w:val="00B55213"/>
    <w:rsid w:val="00B63135"/>
    <w:rsid w:val="00B64BE3"/>
    <w:rsid w:val="00B66D68"/>
    <w:rsid w:val="00B75F65"/>
    <w:rsid w:val="00B858B2"/>
    <w:rsid w:val="00B959B1"/>
    <w:rsid w:val="00B97D3C"/>
    <w:rsid w:val="00BA4E9A"/>
    <w:rsid w:val="00BB1C54"/>
    <w:rsid w:val="00BB2B4B"/>
    <w:rsid w:val="00BB6218"/>
    <w:rsid w:val="00BB68F0"/>
    <w:rsid w:val="00BC409D"/>
    <w:rsid w:val="00BD2133"/>
    <w:rsid w:val="00BD558B"/>
    <w:rsid w:val="00BE6652"/>
    <w:rsid w:val="00BE723D"/>
    <w:rsid w:val="00BF04CD"/>
    <w:rsid w:val="00BF0C2F"/>
    <w:rsid w:val="00C03FD8"/>
    <w:rsid w:val="00C1147E"/>
    <w:rsid w:val="00C228C7"/>
    <w:rsid w:val="00C2549D"/>
    <w:rsid w:val="00C319A1"/>
    <w:rsid w:val="00C371DE"/>
    <w:rsid w:val="00C41041"/>
    <w:rsid w:val="00C70875"/>
    <w:rsid w:val="00C75FA6"/>
    <w:rsid w:val="00C80D9E"/>
    <w:rsid w:val="00C879C5"/>
    <w:rsid w:val="00C97DEF"/>
    <w:rsid w:val="00CA19C6"/>
    <w:rsid w:val="00CA21F2"/>
    <w:rsid w:val="00CB0EE8"/>
    <w:rsid w:val="00CC5E86"/>
    <w:rsid w:val="00CD2BAA"/>
    <w:rsid w:val="00CD574C"/>
    <w:rsid w:val="00CD7040"/>
    <w:rsid w:val="00CD73A1"/>
    <w:rsid w:val="00CE08D2"/>
    <w:rsid w:val="00CE19A2"/>
    <w:rsid w:val="00CE3471"/>
    <w:rsid w:val="00CF0725"/>
    <w:rsid w:val="00CF71EE"/>
    <w:rsid w:val="00D01AC7"/>
    <w:rsid w:val="00D02B57"/>
    <w:rsid w:val="00D07A4F"/>
    <w:rsid w:val="00D101F6"/>
    <w:rsid w:val="00D23E2D"/>
    <w:rsid w:val="00D3434C"/>
    <w:rsid w:val="00D46E99"/>
    <w:rsid w:val="00D57F4D"/>
    <w:rsid w:val="00D61BF0"/>
    <w:rsid w:val="00D67098"/>
    <w:rsid w:val="00D7250C"/>
    <w:rsid w:val="00D9438B"/>
    <w:rsid w:val="00D96724"/>
    <w:rsid w:val="00DB10E7"/>
    <w:rsid w:val="00DB7D8F"/>
    <w:rsid w:val="00DD5618"/>
    <w:rsid w:val="00DD5F56"/>
    <w:rsid w:val="00DE0074"/>
    <w:rsid w:val="00DE74C7"/>
    <w:rsid w:val="00E002C0"/>
    <w:rsid w:val="00E01CAC"/>
    <w:rsid w:val="00E03B48"/>
    <w:rsid w:val="00E27D6C"/>
    <w:rsid w:val="00E33C43"/>
    <w:rsid w:val="00E445B6"/>
    <w:rsid w:val="00E52524"/>
    <w:rsid w:val="00E537AF"/>
    <w:rsid w:val="00E57B10"/>
    <w:rsid w:val="00E6336D"/>
    <w:rsid w:val="00E634EF"/>
    <w:rsid w:val="00E63BB2"/>
    <w:rsid w:val="00E65EEC"/>
    <w:rsid w:val="00E70E18"/>
    <w:rsid w:val="00E71634"/>
    <w:rsid w:val="00E73C48"/>
    <w:rsid w:val="00E73FF6"/>
    <w:rsid w:val="00E75052"/>
    <w:rsid w:val="00E84944"/>
    <w:rsid w:val="00E9247D"/>
    <w:rsid w:val="00EA3495"/>
    <w:rsid w:val="00EA4C7D"/>
    <w:rsid w:val="00EB46D1"/>
    <w:rsid w:val="00EB4A78"/>
    <w:rsid w:val="00EB5CC7"/>
    <w:rsid w:val="00EC0376"/>
    <w:rsid w:val="00EC3F5D"/>
    <w:rsid w:val="00EC492E"/>
    <w:rsid w:val="00EE0B11"/>
    <w:rsid w:val="00EF056B"/>
    <w:rsid w:val="00EF6A92"/>
    <w:rsid w:val="00F00235"/>
    <w:rsid w:val="00F01F82"/>
    <w:rsid w:val="00F17207"/>
    <w:rsid w:val="00F371B4"/>
    <w:rsid w:val="00F4555D"/>
    <w:rsid w:val="00F50D39"/>
    <w:rsid w:val="00F62C52"/>
    <w:rsid w:val="00F64856"/>
    <w:rsid w:val="00F67524"/>
    <w:rsid w:val="00F740D1"/>
    <w:rsid w:val="00F74C98"/>
    <w:rsid w:val="00F82B5C"/>
    <w:rsid w:val="00F907A5"/>
    <w:rsid w:val="00F9093D"/>
    <w:rsid w:val="00FA1F6F"/>
    <w:rsid w:val="00FB1B7E"/>
    <w:rsid w:val="00FB4B84"/>
    <w:rsid w:val="00FC658E"/>
    <w:rsid w:val="00FC67C5"/>
    <w:rsid w:val="00FE3C20"/>
    <w:rsid w:val="00FE5652"/>
    <w:rsid w:val="00FE6257"/>
    <w:rsid w:val="00FE637E"/>
    <w:rsid w:val="00FF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25D0"/>
    <w:pPr>
      <w:keepNext/>
      <w:numPr>
        <w:numId w:val="1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4525D0"/>
    <w:pPr>
      <w:keepNext/>
      <w:numPr>
        <w:ilvl w:val="1"/>
        <w:numId w:val="12"/>
      </w:numPr>
      <w:spacing w:before="240"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4525D0"/>
    <w:pPr>
      <w:keepNext/>
      <w:numPr>
        <w:ilvl w:val="2"/>
        <w:numId w:val="12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525D0"/>
    <w:pPr>
      <w:keepNext/>
      <w:numPr>
        <w:ilvl w:val="3"/>
        <w:numId w:val="12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525D0"/>
    <w:pPr>
      <w:numPr>
        <w:ilvl w:val="4"/>
        <w:numId w:val="12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525D0"/>
    <w:pPr>
      <w:numPr>
        <w:ilvl w:val="5"/>
        <w:numId w:val="12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525D0"/>
    <w:pPr>
      <w:numPr>
        <w:ilvl w:val="6"/>
        <w:numId w:val="12"/>
      </w:num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4525D0"/>
    <w:pPr>
      <w:numPr>
        <w:ilvl w:val="7"/>
        <w:numId w:val="12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4525D0"/>
    <w:pPr>
      <w:numPr>
        <w:ilvl w:val="8"/>
        <w:numId w:val="12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730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C73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965D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3656F1"/>
    <w:pPr>
      <w:ind w:left="720"/>
    </w:pPr>
  </w:style>
  <w:style w:type="paragraph" w:styleId="a6">
    <w:name w:val="header"/>
    <w:basedOn w:val="a"/>
    <w:link w:val="a7"/>
    <w:uiPriority w:val="99"/>
    <w:unhideWhenUsed/>
    <w:rsid w:val="008317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1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17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17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25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525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525D0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25D0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5D0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525D0"/>
    <w:rPr>
      <w:rFonts w:ascii="Calibri" w:eastAsia="Times New Roman" w:hAnsi="Calibri" w:cs="Calibri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525D0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525D0"/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525D0"/>
    <w:rPr>
      <w:rFonts w:ascii="Cambria" w:eastAsia="Times New Roman" w:hAnsi="Cambria" w:cs="Cambria"/>
      <w:lang w:eastAsia="ru-RU"/>
    </w:rPr>
  </w:style>
  <w:style w:type="paragraph" w:customStyle="1" w:styleId="ConsPlusTitle">
    <w:name w:val="ConsPlusTitle"/>
    <w:rsid w:val="004823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rsid w:val="000817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rsid w:val="00A462C4"/>
    <w:pPr>
      <w:spacing w:after="120"/>
      <w:ind w:left="283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462C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25D0"/>
    <w:pPr>
      <w:keepNext/>
      <w:numPr>
        <w:numId w:val="1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4525D0"/>
    <w:pPr>
      <w:keepNext/>
      <w:numPr>
        <w:ilvl w:val="1"/>
        <w:numId w:val="12"/>
      </w:numPr>
      <w:spacing w:before="240"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4525D0"/>
    <w:pPr>
      <w:keepNext/>
      <w:numPr>
        <w:ilvl w:val="2"/>
        <w:numId w:val="12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525D0"/>
    <w:pPr>
      <w:keepNext/>
      <w:numPr>
        <w:ilvl w:val="3"/>
        <w:numId w:val="12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525D0"/>
    <w:pPr>
      <w:numPr>
        <w:ilvl w:val="4"/>
        <w:numId w:val="12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525D0"/>
    <w:pPr>
      <w:numPr>
        <w:ilvl w:val="5"/>
        <w:numId w:val="12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525D0"/>
    <w:pPr>
      <w:numPr>
        <w:ilvl w:val="6"/>
        <w:numId w:val="12"/>
      </w:num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4525D0"/>
    <w:pPr>
      <w:numPr>
        <w:ilvl w:val="7"/>
        <w:numId w:val="12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4525D0"/>
    <w:pPr>
      <w:numPr>
        <w:ilvl w:val="8"/>
        <w:numId w:val="12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730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C73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965D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3656F1"/>
    <w:pPr>
      <w:ind w:left="720"/>
    </w:pPr>
  </w:style>
  <w:style w:type="paragraph" w:styleId="a6">
    <w:name w:val="header"/>
    <w:basedOn w:val="a"/>
    <w:link w:val="a7"/>
    <w:uiPriority w:val="99"/>
    <w:unhideWhenUsed/>
    <w:rsid w:val="008317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1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17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17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25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525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525D0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25D0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5D0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525D0"/>
    <w:rPr>
      <w:rFonts w:ascii="Calibri" w:eastAsia="Times New Roman" w:hAnsi="Calibri" w:cs="Calibri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525D0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525D0"/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525D0"/>
    <w:rPr>
      <w:rFonts w:ascii="Cambria" w:eastAsia="Times New Roman" w:hAnsi="Cambria" w:cs="Cambria"/>
      <w:lang w:eastAsia="ru-RU"/>
    </w:rPr>
  </w:style>
  <w:style w:type="paragraph" w:customStyle="1" w:styleId="ConsPlusTitle">
    <w:name w:val="ConsPlusTitle"/>
    <w:rsid w:val="004823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rsid w:val="000817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rsid w:val="00A462C4"/>
    <w:pPr>
      <w:spacing w:after="120"/>
      <w:ind w:left="283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462C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_____Microsoft_Excel_97-20032.xls"/><Relationship Id="rId18" Type="http://schemas.openxmlformats.org/officeDocument/2006/relationships/package" Target="embeddings/_____Microsoft_Excel1.xlsx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oleObject" Target="embeddings/_____Microsoft_Excel_97-20033.xls"/><Relationship Id="rId20" Type="http://schemas.openxmlformats.org/officeDocument/2006/relationships/package" Target="embeddings/_____Microsoft_Excel2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_____Microsoft_Excel_97-20031.xls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1.xm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Zr2\&#1082;&#1089;&#1087;\2%20&#1057;&#1054;&#1043;&#1051;&#1040;&#1064;&#1045;&#1053;&#1048;&#1071;\18%20&#1064;&#1086;&#1080;&#1085;&#1089;&#1082;&#1080;&#1081;%20&#1089;&#1077;&#1083;&#1100;&#1089;&#1086;&#1074;&#1077;&#1090;%20&#1053;&#1040;&#1054;\&#1041;&#1102;&#1076;&#1078;&#1077;&#1090;\2018\&#1054;&#1090;&#1095;&#1077;&#1090;%209%20&#1084;&#1077;&#1089;&#1103;&#1094;&#1077;&#1074;\&#1047;&#1072;&#1082;&#1083;&#1102;&#1095;&#1077;&#1085;&#1080;&#1077;\&#1044;&#1080;&#1072;&#1075;&#1088;&#1072;&#1084;&#108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5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9583971865328818"/>
          <c:y val="0.14838080596126013"/>
          <c:w val="0.65587226866287318"/>
          <c:h val="0.62693378517558718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4.2085120394473444E-2"/>
                  <c:y val="0.23659914542344476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2.2859119080405475E-2"/>
                  <c:y val="0.23687920276456209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-0.17294905832660282"/>
                  <c:y val="0.15781605135769639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-0.19689028014471016"/>
                  <c:y val="-7.850996198034612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-0.15432797413316549"/>
                  <c:y val="-0.1629678875892492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5"/>
              <c:layout>
                <c:manualLayout>
                  <c:x val="2.1932463172507119E-2"/>
                  <c:y val="-0.17330397024910146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6"/>
              <c:layout>
                <c:manualLayout>
                  <c:x val="0.25501376276825499"/>
                  <c:y val="-5.4718107466118188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7"/>
              <c:layout>
                <c:manualLayout>
                  <c:x val="7.6618581383028198E-2"/>
                  <c:y val="-6.275344695837070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numFmt formatCode="0.0%" sourceLinked="0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Лист1!$B$2:$B$8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Социальная политика</c:v>
                </c:pt>
              </c:strCache>
            </c:strRef>
          </c:cat>
          <c:val>
            <c:numRef>
              <c:f>Лист1!$C$2:$C$8</c:f>
              <c:numCache>
                <c:formatCode>_-* #,##0.0_р_._-;\-* #,##0.0_р_._-;_-* "-"??_р_._-;_-@_-</c:formatCode>
                <c:ptCount val="7"/>
                <c:pt idx="0">
                  <c:v>7792.7</c:v>
                </c:pt>
                <c:pt idx="1">
                  <c:v>115.5</c:v>
                </c:pt>
                <c:pt idx="2">
                  <c:v>296.8</c:v>
                </c:pt>
                <c:pt idx="3">
                  <c:v>66.099999999999994</c:v>
                </c:pt>
                <c:pt idx="4">
                  <c:v>838.7</c:v>
                </c:pt>
                <c:pt idx="5">
                  <c:v>22.5</c:v>
                </c:pt>
                <c:pt idx="6">
                  <c:v>2261.6999999999998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Лист1!$B$2:$B$8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Социальная политика</c:v>
                </c:pt>
              </c:strCache>
            </c:strRef>
          </c:cat>
          <c:val>
            <c:numRef>
              <c:f>Лист1!$D$2:$D$8</c:f>
              <c:numCache>
                <c:formatCode>0.0%</c:formatCode>
                <c:ptCount val="7"/>
                <c:pt idx="0">
                  <c:v>0.68393013866947516</c:v>
                </c:pt>
                <c:pt idx="1">
                  <c:v>1.0136914165350184E-2</c:v>
                </c:pt>
                <c:pt idx="2">
                  <c:v>2.6048797612778656E-2</c:v>
                </c:pt>
                <c:pt idx="3">
                  <c:v>5.8012989292610144E-3</c:v>
                </c:pt>
                <c:pt idx="4">
                  <c:v>7.3608916973845889E-2</c:v>
                </c:pt>
                <c:pt idx="5">
                  <c:v>1.9747235387045812E-3</c:v>
                </c:pt>
                <c:pt idx="6">
                  <c:v>0.1984992101105845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FCA8D-806E-46F5-8B49-6AC478704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6174</TotalTime>
  <Pages>10</Pages>
  <Words>2951</Words>
  <Characters>16823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Гамкив Оксана Петровна</dc:creator>
  <cp:lastModifiedBy>Гамкив Оксана Петровна</cp:lastModifiedBy>
  <cp:revision>122</cp:revision>
  <cp:lastPrinted>2018-11-06T10:49:00Z</cp:lastPrinted>
  <dcterms:created xsi:type="dcterms:W3CDTF">2015-06-24T06:14:00Z</dcterms:created>
  <dcterms:modified xsi:type="dcterms:W3CDTF">2018-11-06T10:58:00Z</dcterms:modified>
</cp:coreProperties>
</file>